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444B192F"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E7018E">
        <w:rPr>
          <w:rFonts w:cs="Arial"/>
          <w:sz w:val="24"/>
          <w:szCs w:val="24"/>
          <w:lang w:eastAsia="zh-CN"/>
        </w:rPr>
        <w:t>7</w:t>
      </w:r>
      <w:r w:rsidRPr="006D409C">
        <w:rPr>
          <w:rFonts w:cs="Arial"/>
          <w:sz w:val="24"/>
          <w:szCs w:val="24"/>
          <w:lang w:eastAsia="zh-CN"/>
        </w:rPr>
        <w:tab/>
      </w:r>
      <w:r>
        <w:rPr>
          <w:rFonts w:cs="Arial"/>
          <w:sz w:val="24"/>
          <w:szCs w:val="24"/>
          <w:lang w:eastAsia="zh-CN"/>
        </w:rPr>
        <w:t>R4-25</w:t>
      </w:r>
      <w:r w:rsidR="002444CF">
        <w:rPr>
          <w:rFonts w:cs="Arial"/>
          <w:sz w:val="24"/>
          <w:szCs w:val="24"/>
          <w:lang w:eastAsia="zh-CN"/>
        </w:rPr>
        <w:t>20504</w:t>
      </w:r>
    </w:p>
    <w:p w14:paraId="202004F7" w14:textId="3362D05C" w:rsidR="009879E9" w:rsidRPr="00AA1482" w:rsidRDefault="00E7018E" w:rsidP="009879E9">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Dallas</w:t>
      </w:r>
      <w:r w:rsidR="009879E9" w:rsidRPr="00A01738">
        <w:rPr>
          <w:rFonts w:cs="Arial"/>
          <w:sz w:val="24"/>
          <w:szCs w:val="24"/>
          <w:lang w:eastAsia="zh-CN"/>
        </w:rPr>
        <w:t>,</w:t>
      </w:r>
      <w:r w:rsidR="009879E9">
        <w:rPr>
          <w:rFonts w:cs="Arial"/>
          <w:sz w:val="24"/>
          <w:szCs w:val="24"/>
          <w:lang w:eastAsia="zh-CN"/>
        </w:rPr>
        <w:t xml:space="preserve"> </w:t>
      </w:r>
      <w:r>
        <w:rPr>
          <w:rFonts w:cs="Arial"/>
          <w:sz w:val="24"/>
          <w:szCs w:val="24"/>
          <w:lang w:eastAsia="zh-CN"/>
        </w:rPr>
        <w:t>US</w:t>
      </w:r>
      <w:r w:rsidR="009879E9">
        <w:rPr>
          <w:rFonts w:cs="Arial"/>
          <w:sz w:val="24"/>
          <w:szCs w:val="24"/>
          <w:lang w:eastAsia="zh-CN"/>
        </w:rPr>
        <w:t>, 1</w:t>
      </w:r>
      <w:r>
        <w:rPr>
          <w:rFonts w:cs="Arial"/>
          <w:sz w:val="24"/>
          <w:szCs w:val="24"/>
          <w:lang w:eastAsia="zh-CN"/>
        </w:rPr>
        <w:t>7</w:t>
      </w:r>
      <w:r w:rsidR="009879E9">
        <w:rPr>
          <w:rFonts w:cs="Arial"/>
          <w:sz w:val="24"/>
          <w:szCs w:val="24"/>
          <w:lang w:eastAsia="zh-CN"/>
        </w:rPr>
        <w:t>-</w:t>
      </w:r>
      <w:r>
        <w:rPr>
          <w:rFonts w:cs="Arial"/>
          <w:sz w:val="24"/>
          <w:szCs w:val="24"/>
          <w:lang w:eastAsia="zh-CN"/>
        </w:rPr>
        <w:t>21</w:t>
      </w:r>
      <w:r w:rsidR="009879E9">
        <w:rPr>
          <w:rFonts w:cs="Arial"/>
          <w:sz w:val="24"/>
          <w:szCs w:val="24"/>
          <w:lang w:eastAsia="zh-CN"/>
        </w:rPr>
        <w:t xml:space="preserve"> </w:t>
      </w:r>
      <w:r>
        <w:rPr>
          <w:rFonts w:cs="Arial"/>
          <w:sz w:val="24"/>
          <w:szCs w:val="24"/>
          <w:lang w:eastAsia="zh-CN"/>
        </w:rPr>
        <w:t>Nov</w:t>
      </w:r>
      <w:r w:rsidR="009879E9" w:rsidRPr="0052514D">
        <w:rPr>
          <w:rFonts w:cs="Arial"/>
          <w:sz w:val="24"/>
          <w:szCs w:val="24"/>
          <w:lang w:eastAsia="zh-CN"/>
        </w:rPr>
        <w:t>, 202</w:t>
      </w:r>
      <w:r w:rsidR="009879E9">
        <w:rPr>
          <w:rFonts w:cs="Arial"/>
          <w:sz w:val="24"/>
          <w:szCs w:val="24"/>
          <w:lang w:eastAsia="zh-CN"/>
        </w:rPr>
        <w:t>5</w:t>
      </w:r>
    </w:p>
    <w:p w14:paraId="076B39F9" w14:textId="2EBF719B"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3A0632">
        <w:rPr>
          <w:rFonts w:ascii="Arial" w:hAnsi="Arial" w:cs="Arial"/>
          <w:b/>
        </w:rPr>
        <w:t>8.</w:t>
      </w:r>
      <w:r w:rsidR="00E7018E">
        <w:rPr>
          <w:rFonts w:ascii="Arial" w:hAnsi="Arial" w:cs="Arial"/>
          <w:b/>
        </w:rPr>
        <w:t>2.5.1</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6412CAA2"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E7018E" w:rsidRPr="00E7018E">
        <w:rPr>
          <w:rFonts w:ascii="Arial" w:hAnsi="Arial" w:cs="Arial"/>
          <w:b/>
          <w:bCs/>
        </w:rPr>
        <w:t xml:space="preserve">View on </w:t>
      </w:r>
      <w:r w:rsidR="0060054B">
        <w:rPr>
          <w:rFonts w:ascii="Arial" w:hAnsi="Arial" w:cs="Arial"/>
          <w:b/>
          <w:bCs/>
          <w:lang w:eastAsia="zh-CN"/>
        </w:rPr>
        <w:t xml:space="preserve">Channel arrangement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According to the endorsed 6G work arrangement from RAN4 chair (R4</w:t>
      </w:r>
      <w:r w:rsidR="00D128B7" w:rsidRPr="007A7DB0">
        <w:rPr>
          <w:rFonts w:asciiTheme="minorHAnsi" w:eastAsiaTheme="minorEastAsia" w:hAnsiTheme="minorHAnsi" w:cstheme="minorHAnsi"/>
          <w:lang w:val="sv-SE" w:eastAsia="zh-CN"/>
        </w:rPr>
        <w:t>-2511652</w:t>
      </w:r>
      <w:r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Pr="007A7DB0">
        <w:rPr>
          <w:rFonts w:asciiTheme="minorHAnsi" w:eastAsiaTheme="minorEastAsia" w:hAnsiTheme="minorHAnsi" w:cstheme="minorHAnsi"/>
          <w:lang w:val="sv-SE" w:eastAsia="zh-CN"/>
        </w:rPr>
        <w:t xml:space="preserve">. System parameter is one of major agenda with following </w:t>
      </w:r>
      <w:r w:rsidR="00164F0D" w:rsidRPr="007A7DB0">
        <w:rPr>
          <w:rFonts w:asciiTheme="minorHAnsi" w:eastAsiaTheme="minorEastAsia" w:hAnsiTheme="minorHAnsi" w:cstheme="minorHAnsi"/>
          <w:lang w:val="sv-SE" w:eastAsia="zh-CN"/>
        </w:rPr>
        <w:t>candidate scope:</w:t>
      </w:r>
    </w:p>
    <w:p w14:paraId="18C1E332" w14:textId="0A9ACB7F" w:rsidR="00183E64" w:rsidRPr="008665E1" w:rsidRDefault="00D128B7"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7F3E26DF" w:rsidR="00183E64" w:rsidRPr="004A4824"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sidR="0060054B">
        <w:rPr>
          <w:rFonts w:asciiTheme="minorHAnsi" w:eastAsiaTheme="minorEastAsia" w:hAnsiTheme="minorHAnsi" w:cstheme="minorHAnsi"/>
          <w:lang w:val="sv-SE" w:eastAsia="zh-CN"/>
        </w:rPr>
        <w:t xml:space="preserve">channel raster, sync raster and channel spacing is provided. </w:t>
      </w:r>
    </w:p>
    <w:p w14:paraId="0EA225E8" w14:textId="5BC973CC"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5A6C44EE" w14:textId="23B60ECB" w:rsidR="00DA614B" w:rsidRPr="00DA614B" w:rsidRDefault="00DA614B" w:rsidP="00DA614B">
      <w:pPr>
        <w:rPr>
          <w:rFonts w:eastAsiaTheme="minorEastAsia"/>
          <w:b/>
          <w:bCs/>
          <w:u w:val="single"/>
          <w:lang w:val="sv-SE" w:eastAsia="zh-CN"/>
        </w:rPr>
      </w:pPr>
      <w:r w:rsidRPr="00DA614B">
        <w:rPr>
          <w:rFonts w:eastAsiaTheme="minorEastAsia" w:hint="eastAsia"/>
          <w:b/>
          <w:bCs/>
          <w:u w:val="single"/>
          <w:lang w:val="sv-SE" w:eastAsia="zh-CN"/>
        </w:rPr>
        <w:t>C</w:t>
      </w:r>
      <w:r w:rsidRPr="00DA614B">
        <w:rPr>
          <w:rFonts w:eastAsiaTheme="minorEastAsia"/>
          <w:b/>
          <w:bCs/>
          <w:u w:val="single"/>
          <w:lang w:val="sv-SE" w:eastAsia="zh-CN"/>
        </w:rPr>
        <w:t>hannel raster</w:t>
      </w:r>
    </w:p>
    <w:p w14:paraId="723F736E" w14:textId="77777777" w:rsidR="0060054B" w:rsidRDefault="0060054B" w:rsidP="0060054B">
      <w:pPr>
        <w:rPr>
          <w:rFonts w:eastAsiaTheme="minorEastAsia"/>
          <w:lang w:eastAsia="zh-CN"/>
        </w:rPr>
      </w:pPr>
      <w:r>
        <w:rPr>
          <w:rFonts w:eastAsiaTheme="minorEastAsia"/>
          <w:lang w:eastAsia="zh-CN"/>
        </w:rPr>
        <w:t>Channel raster defines RF reference frequencies to identify channel position for both DL and UL (which always located in the sub-</w:t>
      </w:r>
      <w:r>
        <w:rPr>
          <w:rFonts w:eastAsiaTheme="minorEastAsia" w:hint="eastAsia"/>
          <w:lang w:eastAsia="zh-CN"/>
        </w:rPr>
        <w:t>carrier</w:t>
      </w:r>
      <w:r>
        <w:rPr>
          <w:rFonts w:eastAsiaTheme="minorEastAsia"/>
          <w:lang w:eastAsia="zh-CN"/>
        </w:rPr>
        <w:t xml:space="preserve"> which closet to channel centre with half SCS offset to right side). A global frequency raster is defined between 0-100GHz as NR-</w:t>
      </w:r>
      <w:r>
        <w:rPr>
          <w:rFonts w:eastAsiaTheme="minorEastAsia" w:hint="eastAsia"/>
          <w:lang w:eastAsia="zh-CN"/>
        </w:rPr>
        <w:t>ARFCN</w:t>
      </w:r>
      <w:r>
        <w:rPr>
          <w:rFonts w:eastAsiaTheme="minorEastAsia"/>
          <w:lang w:eastAsia="zh-CN"/>
        </w:rPr>
        <w:t>.</w:t>
      </w:r>
    </w:p>
    <w:p w14:paraId="073C3E5F" w14:textId="77777777" w:rsidR="0060054B" w:rsidRDefault="0060054B" w:rsidP="0060054B">
      <w:pPr>
        <w:rPr>
          <w:rFonts w:eastAsiaTheme="minorEastAsia"/>
          <w:lang w:eastAsia="zh-CN"/>
        </w:rPr>
      </w:pPr>
      <w:r>
        <w:rPr>
          <w:rFonts w:eastAsiaTheme="minorEastAsia"/>
          <w:lang w:eastAsia="zh-CN"/>
        </w:rPr>
        <w:t xml:space="preserve">And band specific band channel raster is also defined as multiple times of basic global channel raster granularity.  Considering 5G co-existence with 4G, 100kHz channel raster specified for LTE refarming bands. This brought some limitation on spectrum usage especially on less than 10MHz CHBW and enhanced channel raster feature was introduced in later stage of NR. </w:t>
      </w:r>
    </w:p>
    <w:p w14:paraId="2D317C48" w14:textId="08B11242" w:rsidR="0060054B" w:rsidRDefault="0060054B" w:rsidP="0060054B">
      <w:pPr>
        <w:rPr>
          <w:rFonts w:eastAsiaTheme="minorEastAsia"/>
          <w:lang w:eastAsia="zh-CN"/>
        </w:rPr>
      </w:pPr>
      <w:r>
        <w:rPr>
          <w:rFonts w:eastAsiaTheme="minorEastAsia" w:hint="eastAsia"/>
          <w:lang w:eastAsia="zh-CN"/>
        </w:rPr>
        <w:t>C</w:t>
      </w:r>
      <w:r>
        <w:rPr>
          <w:rFonts w:eastAsiaTheme="minorEastAsia"/>
          <w:lang w:eastAsia="zh-CN"/>
        </w:rPr>
        <w:t xml:space="preserve">onsidering network deployment flexibility, and spectrum usage flexibility, we didn’t see the motivation to restrict channel raster for each band. Especially, for NR, the RB allocation and SSB placement was designed based on SSB placement not related to channel raster. </w:t>
      </w:r>
    </w:p>
    <w:p w14:paraId="0C162D4B" w14:textId="5747530A" w:rsidR="00DA614B" w:rsidRDefault="00DA614B" w:rsidP="0060054B">
      <w:pPr>
        <w:rPr>
          <w:rFonts w:eastAsiaTheme="minorEastAsia"/>
          <w:b/>
          <w:bCs/>
          <w:lang w:eastAsia="zh-CN"/>
        </w:rPr>
      </w:pPr>
      <w:r w:rsidRPr="00DA614B">
        <w:rPr>
          <w:rFonts w:eastAsiaTheme="minorEastAsia"/>
          <w:b/>
          <w:bCs/>
          <w:lang w:eastAsia="zh-CN"/>
        </w:rPr>
        <w:t>Observation</w:t>
      </w:r>
      <w:r>
        <w:rPr>
          <w:rFonts w:eastAsiaTheme="minorEastAsia"/>
          <w:b/>
          <w:bCs/>
          <w:lang w:eastAsia="zh-CN"/>
        </w:rPr>
        <w:t xml:space="preserve"> 1</w:t>
      </w:r>
      <w:r w:rsidRPr="00DA614B">
        <w:rPr>
          <w:rFonts w:eastAsiaTheme="minorEastAsia"/>
          <w:b/>
          <w:bCs/>
          <w:lang w:eastAsia="zh-CN"/>
        </w:rPr>
        <w:t xml:space="preserve">: Channel raster concept majorly existed in RAN4 for channel </w:t>
      </w:r>
      <w:r w:rsidR="00D714F5">
        <w:rPr>
          <w:rFonts w:eastAsiaTheme="minorEastAsia"/>
          <w:b/>
          <w:bCs/>
          <w:lang w:eastAsia="zh-CN"/>
        </w:rPr>
        <w:t>position indication</w:t>
      </w:r>
      <w:r w:rsidRPr="00DA614B">
        <w:rPr>
          <w:rFonts w:eastAsiaTheme="minorEastAsia"/>
          <w:b/>
          <w:bCs/>
          <w:lang w:eastAsia="zh-CN"/>
        </w:rPr>
        <w:t xml:space="preserve"> and conformance test</w:t>
      </w:r>
    </w:p>
    <w:p w14:paraId="23459DF6" w14:textId="5D3B819B" w:rsidR="00DA614B" w:rsidRDefault="00DA614B" w:rsidP="0060054B">
      <w:pPr>
        <w:rPr>
          <w:rFonts w:eastAsiaTheme="minorEastAsia"/>
          <w:b/>
          <w:bCs/>
          <w:lang w:eastAsia="zh-CN"/>
        </w:rPr>
      </w:pPr>
      <w:r>
        <w:rPr>
          <w:rFonts w:eastAsiaTheme="minorEastAsia"/>
          <w:b/>
          <w:bCs/>
          <w:lang w:eastAsia="zh-CN"/>
        </w:rPr>
        <w:t>Observation 2: Global channel raster</w:t>
      </w:r>
      <w:r w:rsidR="00D0275A">
        <w:rPr>
          <w:rFonts w:eastAsiaTheme="minorEastAsia"/>
          <w:b/>
          <w:bCs/>
          <w:lang w:eastAsia="zh-CN"/>
        </w:rPr>
        <w:t xml:space="preserve"> with basic granularity </w:t>
      </w:r>
      <w:r w:rsidR="00D24425">
        <w:rPr>
          <w:rFonts w:eastAsiaTheme="minorEastAsia"/>
          <w:b/>
          <w:bCs/>
          <w:lang w:eastAsia="zh-CN"/>
        </w:rPr>
        <w:t xml:space="preserve">as per sub-frequency range basis </w:t>
      </w:r>
      <w:r w:rsidR="00D0275A">
        <w:rPr>
          <w:rFonts w:eastAsiaTheme="minorEastAsia"/>
          <w:b/>
          <w:bCs/>
          <w:lang w:eastAsia="zh-CN"/>
        </w:rPr>
        <w:t>and</w:t>
      </w:r>
      <w:r>
        <w:rPr>
          <w:rFonts w:eastAsiaTheme="minorEastAsia"/>
          <w:b/>
          <w:bCs/>
          <w:lang w:eastAsia="zh-CN"/>
        </w:rPr>
        <w:t xml:space="preserve"> per band channel raster </w:t>
      </w:r>
      <w:r w:rsidR="00D24425">
        <w:rPr>
          <w:rFonts w:eastAsiaTheme="minorEastAsia"/>
          <w:b/>
          <w:bCs/>
          <w:lang w:eastAsia="zh-CN"/>
        </w:rPr>
        <w:t xml:space="preserve">with </w:t>
      </w:r>
      <w:r w:rsidR="00007177">
        <w:rPr>
          <w:rFonts w:eastAsiaTheme="minorEastAsia"/>
          <w:b/>
          <w:bCs/>
          <w:lang w:eastAsia="zh-CN"/>
        </w:rPr>
        <w:t>multiple</w:t>
      </w:r>
      <w:r w:rsidR="00D24425">
        <w:rPr>
          <w:rFonts w:eastAsiaTheme="minorEastAsia"/>
          <w:b/>
          <w:bCs/>
          <w:lang w:eastAsia="zh-CN"/>
        </w:rPr>
        <w:t xml:space="preserve"> step-size</w:t>
      </w:r>
      <w:r>
        <w:rPr>
          <w:rFonts w:eastAsiaTheme="minorEastAsia"/>
          <w:b/>
          <w:bCs/>
          <w:lang w:eastAsia="zh-CN"/>
        </w:rPr>
        <w:t xml:space="preserve"> was introduced in NR </w:t>
      </w:r>
    </w:p>
    <w:p w14:paraId="4EE80E38" w14:textId="765FC20B" w:rsidR="00292D14" w:rsidRDefault="00DB4EE4" w:rsidP="0060054B">
      <w:pPr>
        <w:rPr>
          <w:rFonts w:eastAsiaTheme="minorEastAsia"/>
          <w:b/>
          <w:bCs/>
          <w:lang w:eastAsia="zh-CN"/>
        </w:rPr>
      </w:pPr>
      <w:r>
        <w:rPr>
          <w:rFonts w:eastAsiaTheme="minorEastAsia"/>
          <w:b/>
          <w:bCs/>
          <w:noProof/>
          <w:lang w:eastAsia="zh-CN"/>
        </w:rPr>
        <w:lastRenderedPageBreak/>
        <w:drawing>
          <wp:inline distT="0" distB="0" distL="0" distR="0" wp14:anchorId="3C1519CD" wp14:editId="24DFCB63">
            <wp:extent cx="6098338" cy="223735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8672" cy="2241150"/>
                    </a:xfrm>
                    <a:prstGeom prst="rect">
                      <a:avLst/>
                    </a:prstGeom>
                    <a:noFill/>
                  </pic:spPr>
                </pic:pic>
              </a:graphicData>
            </a:graphic>
          </wp:inline>
        </w:drawing>
      </w:r>
    </w:p>
    <w:p w14:paraId="57FC4A97" w14:textId="622A5865" w:rsidR="00292D14" w:rsidRDefault="00292D14" w:rsidP="00292D14">
      <w:pPr>
        <w:jc w:val="center"/>
        <w:rPr>
          <w:rFonts w:eastAsiaTheme="minorEastAsia"/>
          <w:b/>
          <w:bCs/>
          <w:lang w:eastAsia="zh-CN"/>
        </w:rPr>
      </w:pPr>
      <w:r>
        <w:rPr>
          <w:rFonts w:eastAsiaTheme="minorEastAsia" w:hint="eastAsia"/>
          <w:b/>
          <w:bCs/>
          <w:lang w:eastAsia="zh-CN"/>
        </w:rPr>
        <w:t>F</w:t>
      </w:r>
      <w:r>
        <w:rPr>
          <w:rFonts w:eastAsiaTheme="minorEastAsia"/>
          <w:b/>
          <w:bCs/>
          <w:lang w:eastAsia="zh-CN"/>
        </w:rPr>
        <w:t xml:space="preserve">igure 1: Global channel raster </w:t>
      </w:r>
      <w:r w:rsidR="00DB4EE4">
        <w:rPr>
          <w:rFonts w:eastAsiaTheme="minorEastAsia"/>
          <w:b/>
          <w:bCs/>
          <w:lang w:eastAsia="zh-CN"/>
        </w:rPr>
        <w:t>+ band specific step-size in NR</w:t>
      </w:r>
    </w:p>
    <w:p w14:paraId="414C4F81" w14:textId="62E57B2F" w:rsidR="00DA614B" w:rsidRDefault="00DA614B" w:rsidP="0060054B">
      <w:pPr>
        <w:rPr>
          <w:rFonts w:eastAsiaTheme="minorEastAsia"/>
          <w:b/>
          <w:bCs/>
          <w:lang w:eastAsia="zh-CN"/>
        </w:rPr>
      </w:pPr>
      <w:r>
        <w:rPr>
          <w:rFonts w:eastAsiaTheme="minorEastAsia"/>
          <w:b/>
          <w:bCs/>
          <w:lang w:eastAsia="zh-CN"/>
        </w:rPr>
        <w:t>Observation</w:t>
      </w:r>
      <w:r w:rsidR="00D24425">
        <w:rPr>
          <w:rFonts w:eastAsiaTheme="minorEastAsia"/>
          <w:b/>
          <w:bCs/>
          <w:lang w:eastAsia="zh-CN"/>
        </w:rPr>
        <w:t xml:space="preserve"> 3</w:t>
      </w:r>
      <w:r>
        <w:rPr>
          <w:rFonts w:eastAsiaTheme="minorEastAsia"/>
          <w:b/>
          <w:bCs/>
          <w:lang w:eastAsia="zh-CN"/>
        </w:rPr>
        <w:t>: From RAN1/RAN2 perspective, RB mapping/allocation was designed based on SSB position and reference point A</w:t>
      </w:r>
    </w:p>
    <w:p w14:paraId="241EB9A5" w14:textId="08D5F411" w:rsidR="00DA614B" w:rsidRDefault="00DA614B" w:rsidP="0060054B">
      <w:pPr>
        <w:rPr>
          <w:rFonts w:eastAsiaTheme="minorEastAsia"/>
          <w:b/>
          <w:bCs/>
          <w:lang w:eastAsia="zh-CN"/>
        </w:rPr>
      </w:pPr>
      <w:r>
        <w:rPr>
          <w:rFonts w:eastAsiaTheme="minorEastAsia" w:hint="eastAsia"/>
          <w:b/>
          <w:bCs/>
          <w:lang w:eastAsia="zh-CN"/>
        </w:rPr>
        <w:t>O</w:t>
      </w:r>
      <w:r>
        <w:rPr>
          <w:rFonts w:eastAsiaTheme="minorEastAsia"/>
          <w:b/>
          <w:bCs/>
          <w:lang w:eastAsia="zh-CN"/>
        </w:rPr>
        <w:t>bservation</w:t>
      </w:r>
      <w:r w:rsidR="00D24425">
        <w:rPr>
          <w:rFonts w:eastAsiaTheme="minorEastAsia"/>
          <w:b/>
          <w:bCs/>
          <w:lang w:eastAsia="zh-CN"/>
        </w:rPr>
        <w:t xml:space="preserve"> 4</w:t>
      </w:r>
      <w:r>
        <w:rPr>
          <w:rFonts w:eastAsiaTheme="minorEastAsia"/>
          <w:b/>
          <w:bCs/>
          <w:lang w:eastAsia="zh-CN"/>
        </w:rPr>
        <w:t xml:space="preserve">: The concept of </w:t>
      </w:r>
      <w:r w:rsidR="00D24425">
        <w:rPr>
          <w:rFonts w:eastAsiaTheme="minorEastAsia"/>
          <w:b/>
          <w:bCs/>
          <w:lang w:eastAsia="zh-CN"/>
        </w:rPr>
        <w:t xml:space="preserve">per band wide </w:t>
      </w:r>
      <w:r>
        <w:rPr>
          <w:rFonts w:eastAsiaTheme="minorEastAsia"/>
          <w:b/>
          <w:bCs/>
          <w:lang w:eastAsia="zh-CN"/>
        </w:rPr>
        <w:t>channel raster especially large channel raster i.e., 100kHz channel raster bring restriction on efficient spectrum usage and channel placement especially for irregular BW supporting</w:t>
      </w:r>
      <w:r w:rsidR="00007177">
        <w:rPr>
          <w:rFonts w:eastAsiaTheme="minorEastAsia"/>
          <w:b/>
          <w:bCs/>
          <w:lang w:eastAsia="zh-CN"/>
        </w:rPr>
        <w:t xml:space="preserve"> and enhanced </w:t>
      </w:r>
      <w:r w:rsidR="00292D14">
        <w:rPr>
          <w:rFonts w:eastAsiaTheme="minorEastAsia"/>
          <w:b/>
          <w:bCs/>
          <w:lang w:eastAsia="zh-CN"/>
        </w:rPr>
        <w:t>1</w:t>
      </w:r>
      <w:r w:rsidR="00007177">
        <w:rPr>
          <w:rFonts w:eastAsiaTheme="minorEastAsia"/>
          <w:b/>
          <w:bCs/>
          <w:lang w:eastAsia="zh-CN"/>
        </w:rPr>
        <w:t>0kHz channel raster was introduced in later stage for specific bands which originally have 100kHz channel raster</w:t>
      </w:r>
      <w:r>
        <w:rPr>
          <w:rFonts w:eastAsiaTheme="minorEastAsia"/>
          <w:b/>
          <w:bCs/>
          <w:lang w:eastAsia="zh-CN"/>
        </w:rPr>
        <w:t xml:space="preserve">. </w:t>
      </w:r>
    </w:p>
    <w:p w14:paraId="7F4B7110" w14:textId="3134AC72" w:rsidR="00007177" w:rsidRPr="00D24425" w:rsidRDefault="00007177" w:rsidP="0060054B">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5: Supporting 100kHz channel raster on LTE refarming bands in NR bring sync raster shift issue with 3 candidates </w:t>
      </w:r>
      <w:r w:rsidR="00DB4EE4">
        <w:rPr>
          <w:rFonts w:eastAsiaTheme="minorEastAsia"/>
          <w:b/>
          <w:bCs/>
          <w:lang w:eastAsia="zh-CN"/>
        </w:rPr>
        <w:t xml:space="preserve">on each raster location (100 </w:t>
      </w:r>
      <w:r w:rsidR="00DB4EE4">
        <w:rPr>
          <w:rFonts w:eastAsiaTheme="minorEastAsia" w:hint="eastAsia"/>
          <w:b/>
          <w:bCs/>
          <w:lang w:eastAsia="zh-CN"/>
        </w:rPr>
        <w:t>kHz</w:t>
      </w:r>
      <w:r w:rsidR="00DB4EE4">
        <w:rPr>
          <w:rFonts w:eastAsiaTheme="minorEastAsia"/>
          <w:b/>
          <w:bCs/>
          <w:lang w:eastAsia="zh-CN"/>
        </w:rPr>
        <w:t xml:space="preserve"> offset)</w:t>
      </w:r>
    </w:p>
    <w:p w14:paraId="5E79B1B8" w14:textId="28FD653B" w:rsidR="0060054B" w:rsidRDefault="0060054B" w:rsidP="0060054B">
      <w:pPr>
        <w:rPr>
          <w:rFonts w:eastAsiaTheme="minorEastAsia"/>
          <w:b/>
          <w:bCs/>
          <w:lang w:eastAsia="zh-CN"/>
        </w:rPr>
      </w:pPr>
      <w:r w:rsidRPr="00137E6C">
        <w:rPr>
          <w:rFonts w:eastAsiaTheme="minorEastAsia" w:hint="eastAsia"/>
          <w:b/>
          <w:bCs/>
          <w:lang w:eastAsia="zh-CN"/>
        </w:rPr>
        <w:t>P</w:t>
      </w:r>
      <w:r w:rsidRPr="00137E6C">
        <w:rPr>
          <w:rFonts w:eastAsiaTheme="minorEastAsia"/>
          <w:b/>
          <w:bCs/>
          <w:lang w:eastAsia="zh-CN"/>
        </w:rPr>
        <w:t>roposal 1</w:t>
      </w:r>
      <w:r w:rsidRPr="00137E6C">
        <w:rPr>
          <w:rFonts w:eastAsiaTheme="minorEastAsia" w:hint="eastAsia"/>
          <w:b/>
          <w:bCs/>
          <w:lang w:eastAsia="zh-CN"/>
        </w:rPr>
        <w:t>:</w:t>
      </w:r>
      <w:r w:rsidRPr="00137E6C">
        <w:rPr>
          <w:rFonts w:eastAsiaTheme="minorEastAsia"/>
          <w:b/>
          <w:bCs/>
          <w:lang w:eastAsia="zh-CN"/>
        </w:rPr>
        <w:t xml:space="preserve"> Support 5kHz channel raster in day 1 for below 3GHz</w:t>
      </w:r>
    </w:p>
    <w:p w14:paraId="1C2143DB" w14:textId="1E92A520" w:rsidR="00DD626A" w:rsidRPr="00137E6C" w:rsidRDefault="00DD626A" w:rsidP="0060054B">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RAN4 further study whether 100kHz channel raster still required for below 3GHz bands </w:t>
      </w:r>
    </w:p>
    <w:p w14:paraId="3B60A0FB" w14:textId="6A683989" w:rsidR="00DB4EE4" w:rsidRPr="00137E6C" w:rsidRDefault="0060054B" w:rsidP="0060054B">
      <w:pPr>
        <w:rPr>
          <w:rFonts w:eastAsiaTheme="minorEastAsia"/>
          <w:b/>
          <w:bCs/>
          <w:lang w:eastAsia="zh-CN"/>
        </w:rPr>
      </w:pPr>
      <w:r w:rsidRPr="00137E6C">
        <w:rPr>
          <w:rFonts w:eastAsiaTheme="minorEastAsia"/>
          <w:b/>
          <w:bCs/>
          <w:lang w:eastAsia="zh-CN"/>
        </w:rPr>
        <w:t xml:space="preserve">Proposal </w:t>
      </w:r>
      <w:r w:rsidR="00DD626A">
        <w:rPr>
          <w:rFonts w:eastAsiaTheme="minorEastAsia"/>
          <w:b/>
          <w:bCs/>
          <w:lang w:eastAsia="zh-CN"/>
        </w:rPr>
        <w:t>3</w:t>
      </w:r>
      <w:r w:rsidRPr="00137E6C">
        <w:rPr>
          <w:rFonts w:eastAsiaTheme="minorEastAsia"/>
          <w:b/>
          <w:bCs/>
          <w:lang w:eastAsia="zh-CN"/>
        </w:rPr>
        <w:t xml:space="preserve">: Remove per band channel raster concept </w:t>
      </w:r>
      <w:r>
        <w:rPr>
          <w:rFonts w:eastAsiaTheme="minorEastAsia" w:hint="eastAsia"/>
          <w:b/>
          <w:bCs/>
          <w:lang w:eastAsia="zh-CN"/>
        </w:rPr>
        <w:t>w</w:t>
      </w:r>
      <w:r>
        <w:rPr>
          <w:rFonts w:eastAsiaTheme="minorEastAsia"/>
          <w:b/>
          <w:bCs/>
          <w:lang w:eastAsia="zh-CN"/>
        </w:rPr>
        <w:t>ith following value per sub-frequency range basis</w:t>
      </w:r>
    </w:p>
    <w:tbl>
      <w:tblPr>
        <w:tblW w:w="8780" w:type="dxa"/>
        <w:tblCellMar>
          <w:left w:w="0" w:type="dxa"/>
          <w:right w:w="0" w:type="dxa"/>
        </w:tblCellMar>
        <w:tblLook w:val="04A0" w:firstRow="1" w:lastRow="0" w:firstColumn="1" w:lastColumn="0" w:noHBand="0" w:noVBand="1"/>
      </w:tblPr>
      <w:tblGrid>
        <w:gridCol w:w="3420"/>
        <w:gridCol w:w="5360"/>
      </w:tblGrid>
      <w:tr w:rsidR="0060054B" w:rsidRPr="00F7300F" w14:paraId="374FF05F" w14:textId="77777777" w:rsidTr="009E4124">
        <w:trPr>
          <w:trHeight w:val="446"/>
        </w:trPr>
        <w:tc>
          <w:tcPr>
            <w:tcW w:w="34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0CE38294" w14:textId="77777777" w:rsidR="0060054B" w:rsidRPr="00F7300F" w:rsidRDefault="006005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Frequency range </w:t>
            </w:r>
          </w:p>
        </w:tc>
        <w:tc>
          <w:tcPr>
            <w:tcW w:w="53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0F15183F" w14:textId="77777777" w:rsidR="0060054B" w:rsidRPr="00F7300F" w:rsidRDefault="006005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Channel raster </w:t>
            </w:r>
          </w:p>
        </w:tc>
      </w:tr>
      <w:tr w:rsidR="0060054B" w:rsidRPr="00F7300F" w14:paraId="3C23D78E" w14:textId="77777777" w:rsidTr="009E4124">
        <w:trPr>
          <w:trHeight w:val="398"/>
        </w:trPr>
        <w:tc>
          <w:tcPr>
            <w:tcW w:w="34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0C52AEE" w14:textId="77777777" w:rsidR="0060054B" w:rsidRPr="00F7300F" w:rsidRDefault="006005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&lt;3GHz</w:t>
            </w:r>
          </w:p>
        </w:tc>
        <w:tc>
          <w:tcPr>
            <w:tcW w:w="53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70CABB3" w14:textId="77777777" w:rsidR="0060054B" w:rsidRPr="00F7300F" w:rsidRDefault="006005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5kHz</w:t>
            </w:r>
          </w:p>
        </w:tc>
      </w:tr>
      <w:tr w:rsidR="0060054B" w:rsidRPr="00F7300F" w14:paraId="5AE6F075" w14:textId="77777777" w:rsidTr="009E4124">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46114138" w14:textId="77777777" w:rsidR="0060054B" w:rsidRPr="00F7300F" w:rsidRDefault="006005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3GHz ~ 24.25kHz </w:t>
            </w:r>
          </w:p>
        </w:tc>
        <w:tc>
          <w:tcPr>
            <w:tcW w:w="53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1EFFEAFF" w14:textId="77777777" w:rsidR="0060054B" w:rsidRPr="00F7300F" w:rsidRDefault="006005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60054B" w:rsidRPr="00F7300F" w14:paraId="3C57ABED" w14:textId="77777777" w:rsidTr="009E4124">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8A39EB4" w14:textId="77777777" w:rsidR="0060054B" w:rsidRPr="00F7300F" w:rsidRDefault="0060054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24.25GHz ~ 52GHz </w:t>
            </w:r>
          </w:p>
        </w:tc>
        <w:tc>
          <w:tcPr>
            <w:tcW w:w="53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680C564D" w14:textId="77777777" w:rsidR="0060054B" w:rsidRPr="00F7300F" w:rsidRDefault="0060054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 xml:space="preserve">120kHz </w:t>
            </w:r>
          </w:p>
        </w:tc>
      </w:tr>
    </w:tbl>
    <w:p w14:paraId="0A6B88C7" w14:textId="2433661D" w:rsidR="0060054B" w:rsidRDefault="0060054B" w:rsidP="0060054B">
      <w:pPr>
        <w:rPr>
          <w:rFonts w:asciiTheme="minorHAnsi" w:eastAsia="Yu Mincho" w:hAnsiTheme="minorHAnsi" w:cstheme="minorHAnsi"/>
          <w:lang w:eastAsia="ja-JP"/>
        </w:rPr>
      </w:pPr>
    </w:p>
    <w:p w14:paraId="62E12DCA" w14:textId="12426058" w:rsidR="00DA614B" w:rsidRPr="00DA614B" w:rsidRDefault="00DA614B" w:rsidP="0060054B">
      <w:pPr>
        <w:rPr>
          <w:rFonts w:asciiTheme="minorHAnsi" w:eastAsiaTheme="minorEastAsia" w:hAnsiTheme="minorHAnsi" w:cstheme="minorHAnsi"/>
          <w:b/>
          <w:bCs/>
          <w:u w:val="single"/>
          <w:lang w:eastAsia="zh-CN"/>
        </w:rPr>
      </w:pPr>
      <w:r w:rsidRPr="00DA614B">
        <w:rPr>
          <w:rFonts w:asciiTheme="minorHAnsi" w:eastAsiaTheme="minorEastAsia" w:hAnsiTheme="minorHAnsi" w:cstheme="minorHAnsi" w:hint="eastAsia"/>
          <w:b/>
          <w:bCs/>
          <w:u w:val="single"/>
          <w:lang w:eastAsia="zh-CN"/>
        </w:rPr>
        <w:t>S</w:t>
      </w:r>
      <w:r w:rsidRPr="00DA614B">
        <w:rPr>
          <w:rFonts w:asciiTheme="minorHAnsi" w:eastAsiaTheme="minorEastAsia" w:hAnsiTheme="minorHAnsi" w:cstheme="minorHAnsi"/>
          <w:b/>
          <w:bCs/>
          <w:u w:val="single"/>
          <w:lang w:eastAsia="zh-CN"/>
        </w:rPr>
        <w:t>ync raster</w:t>
      </w:r>
    </w:p>
    <w:p w14:paraId="5A6B006D" w14:textId="77777777" w:rsidR="0060054B" w:rsidRDefault="0060054B" w:rsidP="006005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n sync raster, generally sync raster location was decided based on following equation with principle that 1</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minimize candidate SS raster locations for initial cell search complexity; 2) allow each BW, at least one SS entries can be fully contained:</w:t>
      </w:r>
    </w:p>
    <w:p w14:paraId="55FC3009" w14:textId="7D8B51C0" w:rsidR="0060054B" w:rsidRDefault="0060054B" w:rsidP="0060054B">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S raster &gt; = </w:t>
      </w:r>
      <w:r w:rsidR="00DA614B">
        <w:rPr>
          <w:rFonts w:asciiTheme="minorHAnsi" w:eastAsiaTheme="minorEastAsia" w:hAnsiTheme="minorHAnsi" w:cstheme="minorHAnsi"/>
          <w:lang w:eastAsia="zh-CN"/>
        </w:rPr>
        <w:t xml:space="preserve">Minimum </w:t>
      </w:r>
      <w:r>
        <w:rPr>
          <w:rFonts w:asciiTheme="minorHAnsi" w:eastAsiaTheme="minorEastAsia" w:hAnsiTheme="minorHAnsi" w:cstheme="minorHAnsi"/>
          <w:lang w:eastAsia="zh-CN"/>
        </w:rPr>
        <w:t>BW</w:t>
      </w:r>
      <w:r w:rsidR="00DA614B">
        <w:rPr>
          <w:rFonts w:asciiTheme="minorHAnsi" w:eastAsiaTheme="minorEastAsia" w:hAnsiTheme="minorHAnsi" w:cstheme="minorHAnsi"/>
          <w:lang w:eastAsia="zh-CN"/>
        </w:rPr>
        <w:t xml:space="preserve"> (RB)</w:t>
      </w:r>
      <w:r>
        <w:rPr>
          <w:rFonts w:asciiTheme="minorHAnsi" w:eastAsiaTheme="minorEastAsia" w:hAnsiTheme="minorHAnsi" w:cstheme="minorHAnsi"/>
          <w:lang w:eastAsia="zh-CN"/>
        </w:rPr>
        <w:t>- SSB BW</w:t>
      </w:r>
      <w:r w:rsidR="00DA614B">
        <w:rPr>
          <w:rFonts w:asciiTheme="minorHAnsi" w:eastAsiaTheme="minorEastAsia" w:hAnsiTheme="minorHAnsi" w:cstheme="minorHAnsi"/>
          <w:lang w:eastAsia="zh-CN"/>
        </w:rPr>
        <w:t xml:space="preserve"> (RB)</w:t>
      </w:r>
      <w:r>
        <w:rPr>
          <w:rFonts w:asciiTheme="minorHAnsi" w:eastAsiaTheme="minorEastAsia" w:hAnsiTheme="minorHAnsi" w:cstheme="minorHAnsi"/>
          <w:lang w:eastAsia="zh-CN"/>
        </w:rPr>
        <w:t xml:space="preserve"> + channel raster</w:t>
      </w:r>
    </w:p>
    <w:p w14:paraId="46CBAC53" w14:textId="77777777" w:rsidR="0060054B" w:rsidRDefault="0060054B" w:rsidP="006005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 global sync raster is defined for all frequencies (GSCN) which can be mapped to the frequency location if SS block. </w:t>
      </w:r>
    </w:p>
    <w:p w14:paraId="0E9ECAF1" w14:textId="77777777" w:rsidR="0060054B" w:rsidRDefault="0060054B" w:rsidP="006005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Sync raster was used to indicate SS block location of initial cell search.  It’s work to simplify sync raster design by consideration of following principle: 1</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facilitate UE initial cell search (complexity/initial search time/power consumption 2) flexibility of SSB placement for 6GR </w:t>
      </w:r>
      <w:r>
        <w:rPr>
          <w:rFonts w:asciiTheme="minorHAnsi" w:eastAsiaTheme="minorEastAsia" w:hAnsiTheme="minorHAnsi" w:cstheme="minorHAnsi" w:hint="eastAsia"/>
          <w:lang w:eastAsia="zh-CN"/>
        </w:rPr>
        <w:t>spectrum</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allocation</w:t>
      </w:r>
      <w:r>
        <w:rPr>
          <w:rFonts w:asciiTheme="minorHAnsi" w:eastAsiaTheme="minorEastAsia" w:hAnsiTheme="minorHAnsi" w:cstheme="minorHAnsi"/>
          <w:lang w:eastAsia="zh-CN"/>
        </w:rPr>
        <w:t xml:space="preserve"> </w:t>
      </w:r>
    </w:p>
    <w:p w14:paraId="7CDC2A68" w14:textId="413CC546" w:rsidR="0060054B" w:rsidRDefault="0060054B" w:rsidP="0060054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hose sync raster design is still pending on RAN1 initial cell search design on SSB and 6GR minimum CHBW definition. </w:t>
      </w:r>
    </w:p>
    <w:p w14:paraId="5368F2AF" w14:textId="1BF8738F" w:rsidR="00007177" w:rsidRDefault="00E864F7" w:rsidP="0060054B">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 xml:space="preserve">Given minimum CHBW on each band can be varied, per band step-size still can be helpful to reduce number of raster and save UE power consumption and initial cell search time. </w:t>
      </w:r>
    </w:p>
    <w:p w14:paraId="3AD5EB43" w14:textId="4F9A4C62" w:rsidR="00E864F7" w:rsidRDefault="00E864F7" w:rsidP="0060054B">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bservation</w:t>
      </w:r>
      <w:r w:rsidR="00292D14">
        <w:rPr>
          <w:rFonts w:asciiTheme="minorHAnsi" w:eastAsiaTheme="minorEastAsia" w:hAnsiTheme="minorHAnsi" w:cstheme="minorHAnsi"/>
          <w:b/>
          <w:bCs/>
          <w:lang w:eastAsia="zh-CN"/>
        </w:rPr>
        <w:t xml:space="preserve"> 6</w:t>
      </w:r>
      <w:r>
        <w:rPr>
          <w:rFonts w:asciiTheme="minorHAnsi" w:eastAsiaTheme="minorEastAsia" w:hAnsiTheme="minorHAnsi" w:cstheme="minorHAnsi"/>
          <w:b/>
          <w:bCs/>
          <w:lang w:eastAsia="zh-CN"/>
        </w:rPr>
        <w:t xml:space="preserve">: Global sync raster with basic granularity per sub-frequency range and band specific step-size was introduced NR. </w:t>
      </w:r>
    </w:p>
    <w:p w14:paraId="6D713D1E" w14:textId="0A5E61D6" w:rsidR="00DB4EE4" w:rsidRDefault="00DD626A" w:rsidP="0060054B">
      <w:pPr>
        <w:rPr>
          <w:rFonts w:asciiTheme="minorHAnsi" w:eastAsiaTheme="minorEastAsia" w:hAnsiTheme="minorHAnsi" w:cstheme="minorHAnsi"/>
          <w:b/>
          <w:bCs/>
          <w:lang w:eastAsia="zh-CN"/>
        </w:rPr>
      </w:pPr>
      <w:r>
        <w:rPr>
          <w:rFonts w:asciiTheme="minorHAnsi" w:eastAsiaTheme="minorEastAsia" w:hAnsiTheme="minorHAnsi" w:cstheme="minorHAnsi"/>
          <w:b/>
          <w:bCs/>
          <w:noProof/>
          <w:lang w:eastAsia="zh-CN"/>
        </w:rPr>
        <w:drawing>
          <wp:inline distT="0" distB="0" distL="0" distR="0" wp14:anchorId="0AFD4D3D" wp14:editId="777A46DC">
            <wp:extent cx="6181852" cy="2415408"/>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06335" cy="2424974"/>
                    </a:xfrm>
                    <a:prstGeom prst="rect">
                      <a:avLst/>
                    </a:prstGeom>
                    <a:noFill/>
                  </pic:spPr>
                </pic:pic>
              </a:graphicData>
            </a:graphic>
          </wp:inline>
        </w:drawing>
      </w:r>
    </w:p>
    <w:p w14:paraId="61DC0D15" w14:textId="25158AE6" w:rsidR="00DD626A" w:rsidRPr="00DD626A" w:rsidRDefault="00DD626A" w:rsidP="00DD626A">
      <w:pPr>
        <w:jc w:val="center"/>
        <w:rPr>
          <w:rFonts w:eastAsiaTheme="minorEastAsia"/>
          <w:b/>
          <w:bCs/>
          <w:lang w:eastAsia="zh-CN"/>
        </w:rPr>
      </w:pPr>
      <w:r>
        <w:rPr>
          <w:rFonts w:eastAsiaTheme="minorEastAsia" w:hint="eastAsia"/>
          <w:b/>
          <w:bCs/>
          <w:lang w:eastAsia="zh-CN"/>
        </w:rPr>
        <w:t>F</w:t>
      </w:r>
      <w:r>
        <w:rPr>
          <w:rFonts w:eastAsiaTheme="minorEastAsia"/>
          <w:b/>
          <w:bCs/>
          <w:lang w:eastAsia="zh-CN"/>
        </w:rPr>
        <w:t>igure 2: Global sync raster + band specific step-size in NR</w:t>
      </w:r>
    </w:p>
    <w:p w14:paraId="2553D417" w14:textId="73AA8144" w:rsidR="0060054B" w:rsidRDefault="0060054B" w:rsidP="0060054B">
      <w:pPr>
        <w:rPr>
          <w:rFonts w:asciiTheme="minorHAnsi" w:eastAsiaTheme="minorEastAsia" w:hAnsiTheme="minorHAnsi" w:cstheme="minorHAnsi"/>
          <w:b/>
          <w:bCs/>
          <w:lang w:eastAsia="zh-CN"/>
        </w:rPr>
      </w:pPr>
      <w:r w:rsidRPr="00582B58">
        <w:rPr>
          <w:rFonts w:asciiTheme="minorHAnsi" w:eastAsiaTheme="minorEastAsia" w:hAnsiTheme="minorHAnsi" w:cstheme="minorHAnsi" w:hint="eastAsia"/>
          <w:b/>
          <w:bCs/>
          <w:lang w:eastAsia="zh-CN"/>
        </w:rPr>
        <w:t>P</w:t>
      </w:r>
      <w:r w:rsidRPr="00582B58">
        <w:rPr>
          <w:rFonts w:asciiTheme="minorHAnsi" w:eastAsiaTheme="minorEastAsia" w:hAnsiTheme="minorHAnsi" w:cstheme="minorHAnsi"/>
          <w:b/>
          <w:bCs/>
          <w:lang w:eastAsia="zh-CN"/>
        </w:rPr>
        <w:t xml:space="preserve">roposal </w:t>
      </w:r>
      <w:r w:rsidR="00DD626A">
        <w:rPr>
          <w:rFonts w:asciiTheme="minorHAnsi" w:eastAsiaTheme="minorEastAsia" w:hAnsiTheme="minorHAnsi" w:cstheme="minorHAnsi"/>
          <w:b/>
          <w:bCs/>
          <w:lang w:eastAsia="zh-CN"/>
        </w:rPr>
        <w:t>4</w:t>
      </w:r>
      <w:r w:rsidRPr="00582B58">
        <w:rPr>
          <w:rFonts w:asciiTheme="minorHAnsi" w:eastAsiaTheme="minorEastAsia" w:hAnsiTheme="minorHAnsi" w:cstheme="minorHAnsi"/>
          <w:b/>
          <w:bCs/>
          <w:lang w:eastAsia="zh-CN"/>
        </w:rPr>
        <w:t xml:space="preserve">: Postpone sync raster discussion until sufficient progress reached in RAN1 on 6GR initial cell search design e.g., </w:t>
      </w:r>
      <w:r>
        <w:rPr>
          <w:rFonts w:asciiTheme="minorHAnsi" w:eastAsiaTheme="minorEastAsia" w:hAnsiTheme="minorHAnsi" w:cstheme="minorHAnsi"/>
          <w:b/>
          <w:bCs/>
          <w:lang w:eastAsia="zh-CN"/>
        </w:rPr>
        <w:t>no early Q2’ 2026</w:t>
      </w:r>
    </w:p>
    <w:p w14:paraId="1BFC3705" w14:textId="54319687" w:rsidR="0060054B" w:rsidRPr="00582B58" w:rsidRDefault="0060054B" w:rsidP="0060054B">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w:t>
      </w:r>
      <w:r w:rsidR="00DD626A">
        <w:rPr>
          <w:rFonts w:asciiTheme="minorHAnsi" w:eastAsiaTheme="minorEastAsia" w:hAnsiTheme="minorHAnsi" w:cstheme="minorHAnsi"/>
          <w:b/>
          <w:bCs/>
          <w:lang w:eastAsia="zh-CN"/>
        </w:rPr>
        <w:t>5</w:t>
      </w:r>
      <w:r>
        <w:rPr>
          <w:rFonts w:asciiTheme="minorHAnsi" w:eastAsiaTheme="minorEastAsia" w:hAnsiTheme="minorHAnsi" w:cstheme="minorHAnsi"/>
          <w:b/>
          <w:bCs/>
          <w:lang w:eastAsia="zh-CN"/>
        </w:rPr>
        <w:t>: Further evaluate to s</w:t>
      </w:r>
      <w:r w:rsidRPr="00582B58">
        <w:rPr>
          <w:rFonts w:asciiTheme="minorHAnsi" w:eastAsiaTheme="minorEastAsia" w:hAnsiTheme="minorHAnsi" w:cstheme="minorHAnsi"/>
          <w:b/>
          <w:bCs/>
          <w:lang w:eastAsia="zh-CN"/>
        </w:rPr>
        <w:t>implify sync raster to facilitate UE initial cell search (complexity/initial search time</w:t>
      </w:r>
      <w:r>
        <w:rPr>
          <w:rFonts w:asciiTheme="minorHAnsi" w:eastAsiaTheme="minorEastAsia" w:hAnsiTheme="minorHAnsi" w:cstheme="minorHAnsi"/>
          <w:b/>
          <w:bCs/>
          <w:lang w:eastAsia="zh-CN"/>
        </w:rPr>
        <w:t xml:space="preserve">/power consumption </w:t>
      </w:r>
      <w:r w:rsidRPr="00582B58">
        <w:rPr>
          <w:rFonts w:asciiTheme="minorHAnsi" w:eastAsiaTheme="minorEastAsia" w:hAnsiTheme="minorHAnsi" w:cstheme="minorHAnsi"/>
          <w:b/>
          <w:bCs/>
          <w:lang w:eastAsia="zh-CN"/>
        </w:rPr>
        <w:t>vs flexibility for SSB placement)</w:t>
      </w:r>
      <w:r>
        <w:rPr>
          <w:rFonts w:asciiTheme="minorHAnsi" w:eastAsiaTheme="minorEastAsia" w:hAnsiTheme="minorHAnsi" w:cstheme="minorHAnsi"/>
          <w:b/>
          <w:bCs/>
          <w:lang w:eastAsia="zh-CN"/>
        </w:rPr>
        <w:t xml:space="preserve"> with potential area</w:t>
      </w:r>
    </w:p>
    <w:p w14:paraId="35D78B4A" w14:textId="77777777" w:rsidR="0060054B" w:rsidRPr="00582B58" w:rsidRDefault="0060054B" w:rsidP="0060054B">
      <w:pPr>
        <w:pStyle w:val="aff6"/>
        <w:numPr>
          <w:ilvl w:val="0"/>
          <w:numId w:val="21"/>
        </w:numPr>
        <w:tabs>
          <w:tab w:val="num" w:pos="1440"/>
        </w:tabs>
        <w:ind w:firstLineChars="0"/>
        <w:rPr>
          <w:rFonts w:asciiTheme="minorHAnsi" w:eastAsiaTheme="minorEastAsia" w:hAnsiTheme="minorHAnsi" w:cstheme="minorHAnsi"/>
          <w:lang w:eastAsia="zh-CN"/>
        </w:rPr>
      </w:pPr>
      <w:r w:rsidRPr="00582B58">
        <w:rPr>
          <w:rFonts w:asciiTheme="minorHAnsi" w:eastAsiaTheme="minorEastAsia" w:hAnsiTheme="minorHAnsi" w:cstheme="minorHAnsi"/>
          <w:lang w:eastAsia="zh-CN"/>
        </w:rPr>
        <w:t>Flexible step size per sub-frequency range/per band</w:t>
      </w:r>
    </w:p>
    <w:p w14:paraId="290772DF" w14:textId="3DB0AB54" w:rsidR="0060054B" w:rsidRPr="00582B58" w:rsidRDefault="00007177" w:rsidP="0060054B">
      <w:pPr>
        <w:pStyle w:val="aff6"/>
        <w:numPr>
          <w:ilvl w:val="0"/>
          <w:numId w:val="21"/>
        </w:numPr>
        <w:tabs>
          <w:tab w:val="num" w:pos="1440"/>
        </w:tabs>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Scalable step-size </w:t>
      </w:r>
      <w:r w:rsidRPr="00582B58">
        <w:rPr>
          <w:rFonts w:asciiTheme="minorHAnsi" w:eastAsiaTheme="minorEastAsia" w:hAnsiTheme="minorHAnsi" w:cstheme="minorHAnsi"/>
          <w:lang w:eastAsia="zh-CN"/>
        </w:rPr>
        <w:t>pending</w:t>
      </w:r>
      <w:r>
        <w:rPr>
          <w:rFonts w:asciiTheme="minorHAnsi" w:eastAsiaTheme="minorEastAsia" w:hAnsiTheme="minorHAnsi" w:cstheme="minorHAnsi"/>
          <w:lang w:eastAsia="zh-CN"/>
        </w:rPr>
        <w:t xml:space="preserve"> on </w:t>
      </w:r>
      <w:r w:rsidR="0060054B" w:rsidRPr="00582B58">
        <w:rPr>
          <w:rFonts w:asciiTheme="minorHAnsi" w:eastAsiaTheme="minorEastAsia" w:hAnsiTheme="minorHAnsi" w:cstheme="minorHAnsi"/>
          <w:lang w:eastAsia="zh-CN"/>
        </w:rPr>
        <w:t xml:space="preserve">SSB periodicity </w:t>
      </w:r>
    </w:p>
    <w:p w14:paraId="3552AE4C" w14:textId="6C4B2ACE" w:rsidR="0060054B" w:rsidRDefault="0060054B" w:rsidP="0060054B">
      <w:pPr>
        <w:pStyle w:val="aff6"/>
        <w:numPr>
          <w:ilvl w:val="0"/>
          <w:numId w:val="21"/>
        </w:numPr>
        <w:tabs>
          <w:tab w:val="num" w:pos="1440"/>
        </w:tabs>
        <w:ind w:firstLineChars="0"/>
        <w:rPr>
          <w:rFonts w:asciiTheme="minorHAnsi" w:eastAsiaTheme="minorEastAsia" w:hAnsiTheme="minorHAnsi" w:cstheme="minorHAnsi"/>
          <w:lang w:eastAsia="zh-CN"/>
        </w:rPr>
      </w:pPr>
      <w:r w:rsidRPr="00582B58">
        <w:rPr>
          <w:rFonts w:asciiTheme="minorHAnsi" w:eastAsiaTheme="minorEastAsia" w:hAnsiTheme="minorHAnsi" w:cstheme="minorHAnsi"/>
          <w:lang w:eastAsia="zh-CN"/>
        </w:rPr>
        <w:t xml:space="preserve">SS raster design for MRSS  </w:t>
      </w:r>
    </w:p>
    <w:p w14:paraId="1AB603E5" w14:textId="7CA17B0A" w:rsidR="007E4EFB" w:rsidRDefault="007E4EFB" w:rsidP="007E4EFB">
      <w:pPr>
        <w:rPr>
          <w:rFonts w:asciiTheme="minorHAnsi" w:eastAsiaTheme="minorEastAsia" w:hAnsiTheme="minorHAnsi" w:cstheme="minorHAnsi"/>
          <w:b/>
          <w:bCs/>
          <w:u w:val="single"/>
          <w:lang w:eastAsia="zh-CN"/>
        </w:rPr>
      </w:pPr>
      <w:r w:rsidRPr="007E4EFB">
        <w:rPr>
          <w:rFonts w:asciiTheme="minorHAnsi" w:eastAsiaTheme="minorEastAsia" w:hAnsiTheme="minorHAnsi" w:cstheme="minorHAnsi" w:hint="eastAsia"/>
          <w:b/>
          <w:bCs/>
          <w:u w:val="single"/>
          <w:lang w:eastAsia="zh-CN"/>
        </w:rPr>
        <w:t>C</w:t>
      </w:r>
      <w:r w:rsidRPr="007E4EFB">
        <w:rPr>
          <w:rFonts w:asciiTheme="minorHAnsi" w:eastAsiaTheme="minorEastAsia" w:hAnsiTheme="minorHAnsi" w:cstheme="minorHAnsi"/>
          <w:b/>
          <w:bCs/>
          <w:u w:val="single"/>
          <w:lang w:eastAsia="zh-CN"/>
        </w:rPr>
        <w:t>hannel spacing</w:t>
      </w:r>
    </w:p>
    <w:p w14:paraId="59FA24CB" w14:textId="0704C440" w:rsidR="007E4EFB" w:rsidRDefault="007E4EFB" w:rsidP="007E4EFB">
      <w:pPr>
        <w:rPr>
          <w:rFonts w:asciiTheme="minorHAnsi" w:eastAsiaTheme="minorEastAsia" w:hAnsiTheme="minorHAnsi" w:cstheme="minorHAnsi"/>
          <w:lang w:eastAsia="zh-CN"/>
        </w:rPr>
      </w:pPr>
      <w:r w:rsidRPr="007E4EFB">
        <w:rPr>
          <w:rFonts w:asciiTheme="minorHAnsi" w:eastAsiaTheme="minorEastAsia" w:hAnsiTheme="minorHAnsi" w:cstheme="minorHAnsi" w:hint="eastAsia"/>
          <w:lang w:eastAsia="zh-CN"/>
        </w:rPr>
        <w:t>R</w:t>
      </w:r>
      <w:r w:rsidRPr="007E4EFB">
        <w:rPr>
          <w:rFonts w:asciiTheme="minorHAnsi" w:eastAsiaTheme="minorEastAsia" w:hAnsiTheme="minorHAnsi" w:cstheme="minorHAnsi"/>
          <w:lang w:eastAsia="zh-CN"/>
        </w:rPr>
        <w:t>AN4 introduce channel spacing between carriers as “normal channel spacing” which was m</w:t>
      </w:r>
      <w:r w:rsidRPr="007E4EFB">
        <w:rPr>
          <w:rFonts w:asciiTheme="minorHAnsi" w:eastAsiaTheme="minorEastAsia" w:hAnsiTheme="minorHAnsi" w:cstheme="minorHAnsi" w:hint="eastAsia"/>
          <w:lang w:eastAsia="zh-CN"/>
        </w:rPr>
        <w:t>ajorly</w:t>
      </w:r>
      <w:r w:rsidRPr="007E4EFB">
        <w:rPr>
          <w:rFonts w:asciiTheme="minorHAnsi" w:eastAsiaTheme="minorEastAsia" w:hAnsiTheme="minorHAnsi" w:cstheme="minorHAnsi"/>
          <w:lang w:eastAsia="zh-CN"/>
        </w:rPr>
        <w:t xml:space="preserve"> used for RAN</w:t>
      </w:r>
      <w:r>
        <w:rPr>
          <w:rFonts w:asciiTheme="minorHAnsi" w:eastAsiaTheme="minorEastAsia" w:hAnsiTheme="minorHAnsi" w:cstheme="minorHAnsi"/>
          <w:lang w:eastAsia="zh-CN"/>
        </w:rPr>
        <w:t>4 requirements and conformance test. There is no restriction on real network deployment as well the channel spacing is less than “normal channel spacing”.</w:t>
      </w:r>
    </w:p>
    <w:p w14:paraId="5CE98B76" w14:textId="2FB100A2" w:rsidR="007E4EFB" w:rsidRDefault="007E4EFB" w:rsidP="007E4EF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NR mixed numerologies cases for carriers in the same band bring complicated specification definition. Given in 6GR, single numerology target to be introduced for band/sub-frequency range. We suggest to simplify channel spacing without consideration of mixed numerology case in 6GR.</w:t>
      </w:r>
    </w:p>
    <w:p w14:paraId="34720ABD" w14:textId="22D2F18D" w:rsidR="00DB4EE4" w:rsidRDefault="00DB4EE4" w:rsidP="007E4EF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nominal channel spacing was also used to discriminate intra-band contiguous CA and non-contiguous CA with different RF architecture assumption. In Rel-19 RAN4 also studied the possibility of using single RF chain for intra-band non-contiguous CA. RAN4 may also need to further study the usage of “nominal channel spacing” to discriminate intra-band contiguous CA and non-contiguous CA.</w:t>
      </w:r>
    </w:p>
    <w:p w14:paraId="678F98D2" w14:textId="223EEA91" w:rsidR="007E4EFB" w:rsidRPr="007E4EFB" w:rsidRDefault="007E4EFB" w:rsidP="007E4EFB">
      <w:pPr>
        <w:rPr>
          <w:rFonts w:asciiTheme="minorHAnsi" w:eastAsiaTheme="minorEastAsia" w:hAnsiTheme="minorHAnsi" w:cstheme="minorHAnsi"/>
          <w:b/>
          <w:bCs/>
          <w:lang w:eastAsia="zh-CN"/>
        </w:rPr>
      </w:pPr>
      <w:r w:rsidRPr="007E4EFB">
        <w:rPr>
          <w:rFonts w:asciiTheme="minorHAnsi" w:eastAsiaTheme="minorEastAsia" w:hAnsiTheme="minorHAnsi" w:cstheme="minorHAnsi" w:hint="eastAsia"/>
          <w:b/>
          <w:bCs/>
          <w:lang w:eastAsia="zh-CN"/>
        </w:rPr>
        <w:t>O</w:t>
      </w:r>
      <w:r w:rsidRPr="007E4EFB">
        <w:rPr>
          <w:rFonts w:asciiTheme="minorHAnsi" w:eastAsiaTheme="minorEastAsia" w:hAnsiTheme="minorHAnsi" w:cstheme="minorHAnsi"/>
          <w:b/>
          <w:bCs/>
          <w:lang w:eastAsia="zh-CN"/>
        </w:rPr>
        <w:t xml:space="preserve">bservation 7: “Normal channel spacing” concept was introduced for RAN4 requirements and conformance test. There is no restriction on real network deployment.  </w:t>
      </w:r>
    </w:p>
    <w:p w14:paraId="73FDE8FE" w14:textId="6FACDB68" w:rsidR="007E4EFB" w:rsidRPr="007E4EFB" w:rsidRDefault="007E4EFB" w:rsidP="007E4EFB">
      <w:pPr>
        <w:rPr>
          <w:rFonts w:asciiTheme="minorHAnsi" w:eastAsiaTheme="minorEastAsia" w:hAnsiTheme="minorHAnsi" w:cstheme="minorHAnsi"/>
          <w:b/>
          <w:bCs/>
          <w:lang w:eastAsia="zh-CN"/>
        </w:rPr>
      </w:pPr>
      <w:r w:rsidRPr="007E4EFB">
        <w:rPr>
          <w:rFonts w:asciiTheme="minorHAnsi" w:eastAsiaTheme="minorEastAsia" w:hAnsiTheme="minorHAnsi" w:cstheme="minorHAnsi"/>
          <w:b/>
          <w:bCs/>
          <w:lang w:eastAsia="zh-CN"/>
        </w:rPr>
        <w:t>Observation 8: Mixed numerologies case were considered in NR on the same band which bring specification over complicated.</w:t>
      </w:r>
    </w:p>
    <w:p w14:paraId="556A1F37" w14:textId="0227DF23" w:rsidR="007E4EFB" w:rsidRDefault="007E4EFB" w:rsidP="007E4EFB">
      <w:pPr>
        <w:rPr>
          <w:rFonts w:asciiTheme="minorHAnsi" w:eastAsiaTheme="minorEastAsia" w:hAnsiTheme="minorHAnsi" w:cstheme="minorHAnsi"/>
          <w:b/>
          <w:bCs/>
          <w:lang w:eastAsia="zh-CN"/>
        </w:rPr>
      </w:pPr>
      <w:r w:rsidRPr="007E4EFB">
        <w:rPr>
          <w:rFonts w:asciiTheme="minorHAnsi" w:eastAsiaTheme="minorEastAsia" w:hAnsiTheme="minorHAnsi" w:cstheme="minorHAnsi" w:hint="eastAsia"/>
          <w:b/>
          <w:bCs/>
          <w:lang w:eastAsia="zh-CN"/>
        </w:rPr>
        <w:t>P</w:t>
      </w:r>
      <w:r w:rsidRPr="007E4EFB">
        <w:rPr>
          <w:rFonts w:asciiTheme="minorHAnsi" w:eastAsiaTheme="minorEastAsia" w:hAnsiTheme="minorHAnsi" w:cstheme="minorHAnsi"/>
          <w:b/>
          <w:bCs/>
          <w:lang w:eastAsia="zh-CN"/>
        </w:rPr>
        <w:t xml:space="preserve">roposal </w:t>
      </w:r>
      <w:r w:rsidR="00DD626A">
        <w:rPr>
          <w:rFonts w:asciiTheme="minorHAnsi" w:eastAsiaTheme="minorEastAsia" w:hAnsiTheme="minorHAnsi" w:cstheme="minorHAnsi"/>
          <w:b/>
          <w:bCs/>
          <w:lang w:eastAsia="zh-CN"/>
        </w:rPr>
        <w:t>6</w:t>
      </w:r>
      <w:r w:rsidRPr="007E4EFB">
        <w:rPr>
          <w:rFonts w:asciiTheme="minorHAnsi" w:eastAsiaTheme="minorEastAsia" w:hAnsiTheme="minorHAnsi" w:cstheme="minorHAnsi"/>
          <w:b/>
          <w:bCs/>
          <w:lang w:eastAsia="zh-CN"/>
        </w:rPr>
        <w:t xml:space="preserve">:  Simplify Channel spacing definition without consideration of mixed numerology case in 6GR. </w:t>
      </w:r>
    </w:p>
    <w:p w14:paraId="616F9F6D" w14:textId="1BA733CA" w:rsidR="00DB4EE4" w:rsidRPr="007E4EFB" w:rsidRDefault="00DB4EE4" w:rsidP="007E4EFB">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lastRenderedPageBreak/>
        <w:t>P</w:t>
      </w:r>
      <w:r>
        <w:rPr>
          <w:rFonts w:asciiTheme="minorHAnsi" w:eastAsiaTheme="minorEastAsia" w:hAnsiTheme="minorHAnsi" w:cstheme="minorHAnsi"/>
          <w:b/>
          <w:bCs/>
          <w:lang w:eastAsia="zh-CN"/>
        </w:rPr>
        <w:t xml:space="preserve">roposal </w:t>
      </w:r>
      <w:r w:rsidR="00DD626A">
        <w:rPr>
          <w:rFonts w:asciiTheme="minorHAnsi" w:eastAsiaTheme="minorEastAsia" w:hAnsiTheme="minorHAnsi" w:cstheme="minorHAnsi"/>
          <w:b/>
          <w:bCs/>
          <w:lang w:eastAsia="zh-CN"/>
        </w:rPr>
        <w:t>7</w:t>
      </w:r>
      <w:r>
        <w:rPr>
          <w:rFonts w:asciiTheme="minorHAnsi" w:eastAsiaTheme="minorEastAsia" w:hAnsiTheme="minorHAnsi" w:cstheme="minorHAnsi"/>
          <w:b/>
          <w:bCs/>
          <w:lang w:eastAsia="zh-CN"/>
        </w:rPr>
        <w:t xml:space="preserve">: Further study “normal channel spacing” definition and the relation-ship between intra-band </w:t>
      </w:r>
      <w:r>
        <w:rPr>
          <w:rFonts w:asciiTheme="minorHAnsi" w:eastAsiaTheme="minorEastAsia" w:hAnsiTheme="minorHAnsi" w:cstheme="minorHAnsi" w:hint="eastAsia"/>
          <w:b/>
          <w:bCs/>
          <w:lang w:eastAsia="zh-CN"/>
        </w:rPr>
        <w:t>contiguous</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CA</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and</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NC</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CA.</w:t>
      </w:r>
    </w:p>
    <w:p w14:paraId="2FE48129" w14:textId="28EA12FB" w:rsidR="004D4AD9"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36E70213" w14:textId="306545E9" w:rsidR="00007177" w:rsidRDefault="00292D14" w:rsidP="00007177">
      <w:pPr>
        <w:rPr>
          <w:rFonts w:eastAsiaTheme="minorEastAsia"/>
          <w:b/>
          <w:bCs/>
          <w:u w:val="single"/>
          <w:lang w:val="sv-SE" w:eastAsia="zh-CN"/>
        </w:rPr>
      </w:pPr>
      <w:r w:rsidRPr="00292D14">
        <w:rPr>
          <w:rFonts w:eastAsiaTheme="minorEastAsia" w:hint="eastAsia"/>
          <w:b/>
          <w:bCs/>
          <w:u w:val="single"/>
          <w:lang w:val="sv-SE" w:eastAsia="zh-CN"/>
        </w:rPr>
        <w:t>C</w:t>
      </w:r>
      <w:r w:rsidRPr="00292D14">
        <w:rPr>
          <w:rFonts w:eastAsiaTheme="minorEastAsia"/>
          <w:b/>
          <w:bCs/>
          <w:u w:val="single"/>
          <w:lang w:val="sv-SE" w:eastAsia="zh-CN"/>
        </w:rPr>
        <w:t>hannel raster</w:t>
      </w:r>
    </w:p>
    <w:p w14:paraId="50F1A8A0" w14:textId="77777777" w:rsidR="007E4EFB" w:rsidRDefault="007E4EFB" w:rsidP="007E4EFB">
      <w:pPr>
        <w:rPr>
          <w:rFonts w:eastAsiaTheme="minorEastAsia"/>
          <w:b/>
          <w:bCs/>
          <w:lang w:eastAsia="zh-CN"/>
        </w:rPr>
      </w:pPr>
      <w:r w:rsidRPr="00DA614B">
        <w:rPr>
          <w:rFonts w:eastAsiaTheme="minorEastAsia"/>
          <w:b/>
          <w:bCs/>
          <w:lang w:eastAsia="zh-CN"/>
        </w:rPr>
        <w:t>Observation</w:t>
      </w:r>
      <w:r>
        <w:rPr>
          <w:rFonts w:eastAsiaTheme="minorEastAsia"/>
          <w:b/>
          <w:bCs/>
          <w:lang w:eastAsia="zh-CN"/>
        </w:rPr>
        <w:t xml:space="preserve"> 1</w:t>
      </w:r>
      <w:r w:rsidRPr="00DA614B">
        <w:rPr>
          <w:rFonts w:eastAsiaTheme="minorEastAsia"/>
          <w:b/>
          <w:bCs/>
          <w:lang w:eastAsia="zh-CN"/>
        </w:rPr>
        <w:t xml:space="preserve">: Channel raster concept majorly existed in RAN4 for channel </w:t>
      </w:r>
      <w:r>
        <w:rPr>
          <w:rFonts w:eastAsiaTheme="minorEastAsia"/>
          <w:b/>
          <w:bCs/>
          <w:lang w:eastAsia="zh-CN"/>
        </w:rPr>
        <w:t>position indication</w:t>
      </w:r>
      <w:r w:rsidRPr="00DA614B">
        <w:rPr>
          <w:rFonts w:eastAsiaTheme="minorEastAsia"/>
          <w:b/>
          <w:bCs/>
          <w:lang w:eastAsia="zh-CN"/>
        </w:rPr>
        <w:t xml:space="preserve"> and conformance test</w:t>
      </w:r>
    </w:p>
    <w:p w14:paraId="61DED1FF" w14:textId="06C816F2" w:rsidR="007E4EFB" w:rsidRDefault="007E4EFB" w:rsidP="007E4EFB">
      <w:pPr>
        <w:rPr>
          <w:rFonts w:eastAsiaTheme="minorEastAsia"/>
          <w:b/>
          <w:bCs/>
          <w:lang w:eastAsia="zh-CN"/>
        </w:rPr>
      </w:pPr>
      <w:r>
        <w:rPr>
          <w:rFonts w:eastAsiaTheme="minorEastAsia"/>
          <w:b/>
          <w:bCs/>
          <w:lang w:eastAsia="zh-CN"/>
        </w:rPr>
        <w:t xml:space="preserve">Observation 2: Global channel raster </w:t>
      </w:r>
      <w:r w:rsidR="00482CBF">
        <w:rPr>
          <w:rFonts w:eastAsiaTheme="minorEastAsia"/>
          <w:b/>
          <w:bCs/>
          <w:lang w:eastAsia="zh-CN"/>
        </w:rPr>
        <w:t>(</w:t>
      </w:r>
      <w:r>
        <w:rPr>
          <w:rFonts w:eastAsiaTheme="minorEastAsia"/>
          <w:b/>
          <w:bCs/>
          <w:lang w:eastAsia="zh-CN"/>
        </w:rPr>
        <w:t>basic granularity as per sub-frequency range basis</w:t>
      </w:r>
      <w:r w:rsidR="00482CBF">
        <w:rPr>
          <w:rFonts w:eastAsiaTheme="minorEastAsia"/>
          <w:b/>
          <w:bCs/>
          <w:lang w:eastAsia="zh-CN"/>
        </w:rPr>
        <w:t>)</w:t>
      </w:r>
      <w:r>
        <w:rPr>
          <w:rFonts w:eastAsiaTheme="minorEastAsia"/>
          <w:b/>
          <w:bCs/>
          <w:lang w:eastAsia="zh-CN"/>
        </w:rPr>
        <w:t xml:space="preserve"> </w:t>
      </w:r>
      <w:r w:rsidR="00482CBF">
        <w:rPr>
          <w:rFonts w:eastAsiaTheme="minorEastAsia"/>
          <w:b/>
          <w:bCs/>
          <w:lang w:eastAsia="zh-CN"/>
        </w:rPr>
        <w:t>plus</w:t>
      </w:r>
      <w:r>
        <w:rPr>
          <w:rFonts w:eastAsiaTheme="minorEastAsia"/>
          <w:b/>
          <w:bCs/>
          <w:lang w:eastAsia="zh-CN"/>
        </w:rPr>
        <w:t xml:space="preserve"> per band channel raster with multiple step-size was introduced in NR </w:t>
      </w:r>
    </w:p>
    <w:p w14:paraId="3C2B159A" w14:textId="137C456F" w:rsidR="007E4EFB" w:rsidRDefault="00973E6F" w:rsidP="007E4EFB">
      <w:pPr>
        <w:rPr>
          <w:rFonts w:eastAsiaTheme="minorEastAsia"/>
          <w:b/>
          <w:bCs/>
          <w:lang w:eastAsia="zh-CN"/>
        </w:rPr>
      </w:pPr>
      <w:r>
        <w:rPr>
          <w:rFonts w:eastAsiaTheme="minorEastAsia"/>
          <w:b/>
          <w:bCs/>
          <w:noProof/>
          <w:lang w:eastAsia="zh-CN"/>
        </w:rPr>
        <w:drawing>
          <wp:inline distT="0" distB="0" distL="0" distR="0" wp14:anchorId="21806B26" wp14:editId="569B50A4">
            <wp:extent cx="6098338" cy="223735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8672" cy="2241150"/>
                    </a:xfrm>
                    <a:prstGeom prst="rect">
                      <a:avLst/>
                    </a:prstGeom>
                    <a:noFill/>
                  </pic:spPr>
                </pic:pic>
              </a:graphicData>
            </a:graphic>
          </wp:inline>
        </w:drawing>
      </w:r>
    </w:p>
    <w:p w14:paraId="62966046" w14:textId="454424B5" w:rsidR="007E4EFB" w:rsidRDefault="007E4EFB" w:rsidP="00973E6F">
      <w:pPr>
        <w:jc w:val="center"/>
        <w:rPr>
          <w:rFonts w:eastAsiaTheme="minorEastAsia"/>
          <w:b/>
          <w:bCs/>
          <w:lang w:eastAsia="zh-CN"/>
        </w:rPr>
      </w:pPr>
      <w:r>
        <w:rPr>
          <w:rFonts w:eastAsiaTheme="minorEastAsia" w:hint="eastAsia"/>
          <w:b/>
          <w:bCs/>
          <w:lang w:eastAsia="zh-CN"/>
        </w:rPr>
        <w:t>F</w:t>
      </w:r>
      <w:r>
        <w:rPr>
          <w:rFonts w:eastAsiaTheme="minorEastAsia"/>
          <w:b/>
          <w:bCs/>
          <w:lang w:eastAsia="zh-CN"/>
        </w:rPr>
        <w:t xml:space="preserve">igure 1: Global channel raster </w:t>
      </w:r>
      <w:r w:rsidR="00973E6F">
        <w:rPr>
          <w:rFonts w:eastAsiaTheme="minorEastAsia"/>
          <w:b/>
          <w:bCs/>
          <w:lang w:eastAsia="zh-CN"/>
        </w:rPr>
        <w:t xml:space="preserve">with </w:t>
      </w:r>
      <w:r>
        <w:rPr>
          <w:rFonts w:eastAsiaTheme="minorEastAsia"/>
          <w:b/>
          <w:bCs/>
          <w:lang w:eastAsia="zh-CN"/>
        </w:rPr>
        <w:t>Per band step-size for channel raster in NR</w:t>
      </w:r>
    </w:p>
    <w:p w14:paraId="3DF83A1E" w14:textId="77777777" w:rsidR="007E4EFB" w:rsidRDefault="007E4EFB" w:rsidP="007E4EFB">
      <w:pPr>
        <w:rPr>
          <w:rFonts w:eastAsiaTheme="minorEastAsia"/>
          <w:b/>
          <w:bCs/>
          <w:lang w:eastAsia="zh-CN"/>
        </w:rPr>
      </w:pPr>
      <w:r>
        <w:rPr>
          <w:rFonts w:eastAsiaTheme="minorEastAsia"/>
          <w:b/>
          <w:bCs/>
          <w:lang w:eastAsia="zh-CN"/>
        </w:rPr>
        <w:t>Observation 3: From RAN1/RAN2 perspective, RB mapping/allocation was designed based on SSB position and reference point A</w:t>
      </w:r>
    </w:p>
    <w:p w14:paraId="76DA5ED2" w14:textId="77777777" w:rsidR="007E4EFB" w:rsidRDefault="007E4EFB" w:rsidP="007E4EFB">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4: The concept of per band wide channel raster especially large channel raster i.e., 100kHz channel raster bring restriction on efficient spectrum usage and channel placement especially for irregular BW supporting and enhanced 10kHz channel raster was introduced in later stage for specific bands which originally have 100kHz channel raster. </w:t>
      </w:r>
    </w:p>
    <w:p w14:paraId="32749AE5" w14:textId="441CC371" w:rsidR="007E4EFB" w:rsidRPr="00D24425" w:rsidRDefault="007E4EFB" w:rsidP="007E4EFB">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5: Supporting 100kHz channel raster on LTE refarming bands in NR which bring sync raster shift issue with 3 candidate locations </w:t>
      </w:r>
    </w:p>
    <w:p w14:paraId="3E671FBA" w14:textId="10623742" w:rsidR="007E4EFB" w:rsidRDefault="007E4EFB" w:rsidP="007E4EFB">
      <w:pPr>
        <w:rPr>
          <w:rFonts w:eastAsiaTheme="minorEastAsia"/>
          <w:b/>
          <w:bCs/>
          <w:lang w:eastAsia="zh-CN"/>
        </w:rPr>
      </w:pPr>
      <w:r w:rsidRPr="00137E6C">
        <w:rPr>
          <w:rFonts w:eastAsiaTheme="minorEastAsia" w:hint="eastAsia"/>
          <w:b/>
          <w:bCs/>
          <w:lang w:eastAsia="zh-CN"/>
        </w:rPr>
        <w:t>P</w:t>
      </w:r>
      <w:r w:rsidRPr="00137E6C">
        <w:rPr>
          <w:rFonts w:eastAsiaTheme="minorEastAsia"/>
          <w:b/>
          <w:bCs/>
          <w:lang w:eastAsia="zh-CN"/>
        </w:rPr>
        <w:t>roposal 1</w:t>
      </w:r>
      <w:r w:rsidRPr="00137E6C">
        <w:rPr>
          <w:rFonts w:eastAsiaTheme="minorEastAsia" w:hint="eastAsia"/>
          <w:b/>
          <w:bCs/>
          <w:lang w:eastAsia="zh-CN"/>
        </w:rPr>
        <w:t>:</w:t>
      </w:r>
      <w:r w:rsidRPr="00137E6C">
        <w:rPr>
          <w:rFonts w:eastAsiaTheme="minorEastAsia"/>
          <w:b/>
          <w:bCs/>
          <w:lang w:eastAsia="zh-CN"/>
        </w:rPr>
        <w:t xml:space="preserve"> Support 5kHz channel raster in day 1 for below 3GHz</w:t>
      </w:r>
    </w:p>
    <w:p w14:paraId="22EE9CA5" w14:textId="0FF8F597" w:rsidR="00DD626A" w:rsidRPr="00DD626A" w:rsidRDefault="00DD626A" w:rsidP="007E4EFB">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RAN4 further study whether 100kHz channel raster still required for below 3GHz bands </w:t>
      </w:r>
    </w:p>
    <w:p w14:paraId="153908ED" w14:textId="4D675371" w:rsidR="007E4EFB" w:rsidRPr="00137E6C" w:rsidRDefault="007E4EFB" w:rsidP="007E4EFB">
      <w:pPr>
        <w:rPr>
          <w:rFonts w:eastAsiaTheme="minorEastAsia"/>
          <w:b/>
          <w:bCs/>
          <w:lang w:eastAsia="zh-CN"/>
        </w:rPr>
      </w:pPr>
      <w:r w:rsidRPr="00137E6C">
        <w:rPr>
          <w:rFonts w:eastAsiaTheme="minorEastAsia"/>
          <w:b/>
          <w:bCs/>
          <w:lang w:eastAsia="zh-CN"/>
        </w:rPr>
        <w:t xml:space="preserve">Proposal </w:t>
      </w:r>
      <w:r w:rsidR="00DD626A">
        <w:rPr>
          <w:rFonts w:eastAsiaTheme="minorEastAsia"/>
          <w:b/>
          <w:bCs/>
          <w:lang w:eastAsia="zh-CN"/>
        </w:rPr>
        <w:t>3</w:t>
      </w:r>
      <w:r w:rsidRPr="00137E6C">
        <w:rPr>
          <w:rFonts w:eastAsiaTheme="minorEastAsia"/>
          <w:b/>
          <w:bCs/>
          <w:lang w:eastAsia="zh-CN"/>
        </w:rPr>
        <w:t xml:space="preserve">: Remove per band channel raster concept </w:t>
      </w:r>
      <w:r>
        <w:rPr>
          <w:rFonts w:eastAsiaTheme="minorEastAsia" w:hint="eastAsia"/>
          <w:b/>
          <w:bCs/>
          <w:lang w:eastAsia="zh-CN"/>
        </w:rPr>
        <w:t>w</w:t>
      </w:r>
      <w:r>
        <w:rPr>
          <w:rFonts w:eastAsiaTheme="minorEastAsia"/>
          <w:b/>
          <w:bCs/>
          <w:lang w:eastAsia="zh-CN"/>
        </w:rPr>
        <w:t>ith following value per sub-frequency range basis</w:t>
      </w:r>
    </w:p>
    <w:tbl>
      <w:tblPr>
        <w:tblW w:w="8780" w:type="dxa"/>
        <w:tblCellMar>
          <w:left w:w="0" w:type="dxa"/>
          <w:right w:w="0" w:type="dxa"/>
        </w:tblCellMar>
        <w:tblLook w:val="04A0" w:firstRow="1" w:lastRow="0" w:firstColumn="1" w:lastColumn="0" w:noHBand="0" w:noVBand="1"/>
      </w:tblPr>
      <w:tblGrid>
        <w:gridCol w:w="3420"/>
        <w:gridCol w:w="5360"/>
      </w:tblGrid>
      <w:tr w:rsidR="007E4EFB" w:rsidRPr="00F7300F" w14:paraId="62CF8383" w14:textId="77777777" w:rsidTr="009E4124">
        <w:trPr>
          <w:trHeight w:val="446"/>
        </w:trPr>
        <w:tc>
          <w:tcPr>
            <w:tcW w:w="34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8182438" w14:textId="77777777" w:rsidR="007E4EFB" w:rsidRPr="00F7300F" w:rsidRDefault="007E4EF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Frequency range </w:t>
            </w:r>
          </w:p>
        </w:tc>
        <w:tc>
          <w:tcPr>
            <w:tcW w:w="53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6132540E" w14:textId="77777777" w:rsidR="007E4EFB" w:rsidRPr="00F7300F" w:rsidRDefault="007E4EF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Channel raster </w:t>
            </w:r>
          </w:p>
        </w:tc>
      </w:tr>
      <w:tr w:rsidR="007E4EFB" w:rsidRPr="00F7300F" w14:paraId="248F584C" w14:textId="77777777" w:rsidTr="009E4124">
        <w:trPr>
          <w:trHeight w:val="398"/>
        </w:trPr>
        <w:tc>
          <w:tcPr>
            <w:tcW w:w="34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4DF51E0B" w14:textId="77777777" w:rsidR="007E4EFB" w:rsidRPr="00F7300F" w:rsidRDefault="007E4EF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&lt;3GHz</w:t>
            </w:r>
          </w:p>
        </w:tc>
        <w:tc>
          <w:tcPr>
            <w:tcW w:w="53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F8E6396" w14:textId="77777777" w:rsidR="007E4EFB" w:rsidRPr="00F7300F" w:rsidRDefault="007E4EF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5kHz</w:t>
            </w:r>
          </w:p>
        </w:tc>
      </w:tr>
      <w:tr w:rsidR="007E4EFB" w:rsidRPr="00F7300F" w14:paraId="4D754F57" w14:textId="77777777" w:rsidTr="009E4124">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A3B172E" w14:textId="77777777" w:rsidR="007E4EFB" w:rsidRPr="00F7300F" w:rsidRDefault="007E4EF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3GHz ~ 24.25kHz </w:t>
            </w:r>
          </w:p>
        </w:tc>
        <w:tc>
          <w:tcPr>
            <w:tcW w:w="53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37F502B3" w14:textId="77777777" w:rsidR="007E4EFB" w:rsidRPr="00F7300F" w:rsidRDefault="007E4EF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30kHz</w:t>
            </w:r>
          </w:p>
        </w:tc>
      </w:tr>
      <w:tr w:rsidR="007E4EFB" w:rsidRPr="00F7300F" w14:paraId="37354E45" w14:textId="77777777" w:rsidTr="009E4124">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8718CEE" w14:textId="77777777" w:rsidR="007E4EFB" w:rsidRPr="00F7300F" w:rsidRDefault="007E4EFB" w:rsidP="009E4124">
            <w:pPr>
              <w:rPr>
                <w:rFonts w:asciiTheme="minorHAnsi" w:eastAsia="Yu Mincho" w:hAnsiTheme="minorHAnsi" w:cstheme="minorHAnsi"/>
                <w:lang w:val="en-US" w:eastAsia="ja-JP"/>
              </w:rPr>
            </w:pPr>
            <w:r w:rsidRPr="00F7300F">
              <w:rPr>
                <w:rFonts w:asciiTheme="minorHAnsi" w:eastAsia="Yu Mincho" w:hAnsiTheme="minorHAnsi" w:cstheme="minorHAnsi"/>
                <w:b/>
                <w:bCs/>
                <w:lang w:val="en-US" w:eastAsia="ja-JP"/>
              </w:rPr>
              <w:t xml:space="preserve">24.25GHz ~ 52GHz </w:t>
            </w:r>
          </w:p>
        </w:tc>
        <w:tc>
          <w:tcPr>
            <w:tcW w:w="53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27385583" w14:textId="77777777" w:rsidR="007E4EFB" w:rsidRPr="00F7300F" w:rsidRDefault="007E4EFB" w:rsidP="009E4124">
            <w:pPr>
              <w:rPr>
                <w:rFonts w:asciiTheme="minorHAnsi" w:eastAsia="Yu Mincho" w:hAnsiTheme="minorHAnsi" w:cstheme="minorHAnsi"/>
                <w:lang w:val="en-US" w:eastAsia="ja-JP"/>
              </w:rPr>
            </w:pPr>
            <w:r w:rsidRPr="00F7300F">
              <w:rPr>
                <w:rFonts w:asciiTheme="minorHAnsi" w:eastAsia="Yu Mincho" w:hAnsiTheme="minorHAnsi" w:cstheme="minorHAnsi"/>
                <w:lang w:val="en-US" w:eastAsia="ja-JP"/>
              </w:rPr>
              <w:t xml:space="preserve">120kHz </w:t>
            </w:r>
          </w:p>
        </w:tc>
      </w:tr>
    </w:tbl>
    <w:p w14:paraId="3837D4F6" w14:textId="31841359" w:rsidR="007E4EFB" w:rsidRDefault="007E4EFB" w:rsidP="00007177">
      <w:pPr>
        <w:rPr>
          <w:rFonts w:eastAsiaTheme="minorEastAsia"/>
          <w:b/>
          <w:bCs/>
          <w:u w:val="single"/>
          <w:lang w:val="sv-SE" w:eastAsia="zh-CN"/>
        </w:rPr>
      </w:pPr>
      <w:r>
        <w:rPr>
          <w:rFonts w:eastAsiaTheme="minorEastAsia" w:hint="eastAsia"/>
          <w:b/>
          <w:bCs/>
          <w:u w:val="single"/>
          <w:lang w:val="sv-SE" w:eastAsia="zh-CN"/>
        </w:rPr>
        <w:t>S</w:t>
      </w:r>
      <w:r>
        <w:rPr>
          <w:rFonts w:eastAsiaTheme="minorEastAsia"/>
          <w:b/>
          <w:bCs/>
          <w:u w:val="single"/>
          <w:lang w:val="sv-SE" w:eastAsia="zh-CN"/>
        </w:rPr>
        <w:t xml:space="preserve">ync raster </w:t>
      </w:r>
    </w:p>
    <w:p w14:paraId="62ED0D22" w14:textId="4EDBB4E4" w:rsidR="007E4EFB" w:rsidRDefault="007E4EFB" w:rsidP="007E4EFB">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lastRenderedPageBreak/>
        <w:t>O</w:t>
      </w:r>
      <w:r>
        <w:rPr>
          <w:rFonts w:asciiTheme="minorHAnsi" w:eastAsiaTheme="minorEastAsia" w:hAnsiTheme="minorHAnsi" w:cstheme="minorHAnsi"/>
          <w:b/>
          <w:bCs/>
          <w:lang w:eastAsia="zh-CN"/>
        </w:rPr>
        <w:t xml:space="preserve">bservation 6: Global sync raster </w:t>
      </w:r>
      <w:r w:rsidR="00482CBF">
        <w:rPr>
          <w:rFonts w:asciiTheme="minorHAnsi" w:eastAsiaTheme="minorEastAsia" w:hAnsiTheme="minorHAnsi" w:cstheme="minorHAnsi"/>
          <w:b/>
          <w:bCs/>
          <w:lang w:eastAsia="zh-CN"/>
        </w:rPr>
        <w:t>(</w:t>
      </w:r>
      <w:r>
        <w:rPr>
          <w:rFonts w:asciiTheme="minorHAnsi" w:eastAsiaTheme="minorEastAsia" w:hAnsiTheme="minorHAnsi" w:cstheme="minorHAnsi"/>
          <w:b/>
          <w:bCs/>
          <w:lang w:eastAsia="zh-CN"/>
        </w:rPr>
        <w:t>basic granularity per sub-frequency range</w:t>
      </w:r>
      <w:r w:rsidR="00482CBF">
        <w:rPr>
          <w:rFonts w:asciiTheme="minorHAnsi" w:eastAsiaTheme="minorEastAsia" w:hAnsiTheme="minorHAnsi" w:cstheme="minorHAnsi"/>
          <w:b/>
          <w:bCs/>
          <w:lang w:eastAsia="zh-CN"/>
        </w:rPr>
        <w:t>)</w:t>
      </w:r>
      <w:r>
        <w:rPr>
          <w:rFonts w:asciiTheme="minorHAnsi" w:eastAsiaTheme="minorEastAsia" w:hAnsiTheme="minorHAnsi" w:cstheme="minorHAnsi"/>
          <w:b/>
          <w:bCs/>
          <w:lang w:eastAsia="zh-CN"/>
        </w:rPr>
        <w:t xml:space="preserve"> </w:t>
      </w:r>
      <w:r w:rsidR="00482CBF">
        <w:rPr>
          <w:rFonts w:asciiTheme="minorHAnsi" w:eastAsiaTheme="minorEastAsia" w:hAnsiTheme="minorHAnsi" w:cstheme="minorHAnsi"/>
          <w:b/>
          <w:bCs/>
          <w:lang w:eastAsia="zh-CN"/>
        </w:rPr>
        <w:t>plus</w:t>
      </w:r>
      <w:r>
        <w:rPr>
          <w:rFonts w:asciiTheme="minorHAnsi" w:eastAsiaTheme="minorEastAsia" w:hAnsiTheme="minorHAnsi" w:cstheme="minorHAnsi"/>
          <w:b/>
          <w:bCs/>
          <w:lang w:eastAsia="zh-CN"/>
        </w:rPr>
        <w:t xml:space="preserve"> band specific step-size was introduced NR. </w:t>
      </w:r>
    </w:p>
    <w:p w14:paraId="44A7BDC5" w14:textId="46872A4F" w:rsidR="00DD626A" w:rsidRDefault="00DD626A" w:rsidP="007E4EFB">
      <w:pPr>
        <w:rPr>
          <w:rFonts w:asciiTheme="minorHAnsi" w:eastAsiaTheme="minorEastAsia" w:hAnsiTheme="minorHAnsi" w:cstheme="minorHAnsi"/>
          <w:b/>
          <w:bCs/>
          <w:lang w:eastAsia="zh-CN"/>
        </w:rPr>
      </w:pPr>
      <w:r>
        <w:rPr>
          <w:rFonts w:asciiTheme="minorHAnsi" w:eastAsiaTheme="minorEastAsia" w:hAnsiTheme="minorHAnsi" w:cstheme="minorHAnsi"/>
          <w:b/>
          <w:bCs/>
          <w:noProof/>
          <w:lang w:eastAsia="zh-CN"/>
        </w:rPr>
        <w:drawing>
          <wp:inline distT="0" distB="0" distL="0" distR="0" wp14:anchorId="261D822B" wp14:editId="7FFB1CCF">
            <wp:extent cx="6122035" cy="2391587"/>
            <wp:effectExtent l="0" t="0" r="0" b="889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391587"/>
                    </a:xfrm>
                    <a:prstGeom prst="rect">
                      <a:avLst/>
                    </a:prstGeom>
                    <a:noFill/>
                  </pic:spPr>
                </pic:pic>
              </a:graphicData>
            </a:graphic>
          </wp:inline>
        </w:drawing>
      </w:r>
    </w:p>
    <w:p w14:paraId="4A6EF0E4" w14:textId="6B3216D2" w:rsidR="00DD626A" w:rsidRPr="00DD626A" w:rsidRDefault="00DD626A" w:rsidP="00DD626A">
      <w:pPr>
        <w:jc w:val="center"/>
        <w:rPr>
          <w:rFonts w:eastAsiaTheme="minorEastAsia"/>
          <w:b/>
          <w:bCs/>
          <w:lang w:eastAsia="zh-CN"/>
        </w:rPr>
      </w:pPr>
      <w:r>
        <w:rPr>
          <w:rFonts w:eastAsiaTheme="minorEastAsia" w:hint="eastAsia"/>
          <w:b/>
          <w:bCs/>
          <w:lang w:eastAsia="zh-CN"/>
        </w:rPr>
        <w:t>F</w:t>
      </w:r>
      <w:r>
        <w:rPr>
          <w:rFonts w:eastAsiaTheme="minorEastAsia"/>
          <w:b/>
          <w:bCs/>
          <w:lang w:eastAsia="zh-CN"/>
        </w:rPr>
        <w:t>igure 2: Global sync raster + band specific step-size in NR</w:t>
      </w:r>
    </w:p>
    <w:p w14:paraId="3B1DC2A5" w14:textId="58DA22E0" w:rsidR="007E4EFB" w:rsidRDefault="007E4EFB" w:rsidP="007E4EFB">
      <w:pPr>
        <w:rPr>
          <w:rFonts w:asciiTheme="minorHAnsi" w:eastAsiaTheme="minorEastAsia" w:hAnsiTheme="minorHAnsi" w:cstheme="minorHAnsi"/>
          <w:b/>
          <w:bCs/>
          <w:lang w:eastAsia="zh-CN"/>
        </w:rPr>
      </w:pPr>
      <w:r w:rsidRPr="00582B58">
        <w:rPr>
          <w:rFonts w:asciiTheme="minorHAnsi" w:eastAsiaTheme="minorEastAsia" w:hAnsiTheme="minorHAnsi" w:cstheme="minorHAnsi" w:hint="eastAsia"/>
          <w:b/>
          <w:bCs/>
          <w:lang w:eastAsia="zh-CN"/>
        </w:rPr>
        <w:t>P</w:t>
      </w:r>
      <w:r w:rsidRPr="00582B58">
        <w:rPr>
          <w:rFonts w:asciiTheme="minorHAnsi" w:eastAsiaTheme="minorEastAsia" w:hAnsiTheme="minorHAnsi" w:cstheme="minorHAnsi"/>
          <w:b/>
          <w:bCs/>
          <w:lang w:eastAsia="zh-CN"/>
        </w:rPr>
        <w:t xml:space="preserve">roposal </w:t>
      </w:r>
      <w:r w:rsidR="00DD626A">
        <w:rPr>
          <w:rFonts w:asciiTheme="minorHAnsi" w:eastAsiaTheme="minorEastAsia" w:hAnsiTheme="minorHAnsi" w:cstheme="minorHAnsi"/>
          <w:b/>
          <w:bCs/>
          <w:lang w:eastAsia="zh-CN"/>
        </w:rPr>
        <w:t>4</w:t>
      </w:r>
      <w:r w:rsidRPr="00582B58">
        <w:rPr>
          <w:rFonts w:asciiTheme="minorHAnsi" w:eastAsiaTheme="minorEastAsia" w:hAnsiTheme="minorHAnsi" w:cstheme="minorHAnsi"/>
          <w:b/>
          <w:bCs/>
          <w:lang w:eastAsia="zh-CN"/>
        </w:rPr>
        <w:t xml:space="preserve">: Postpone sync raster discussion until sufficient progress reached in RAN1 on 6GR initial cell search design e.g., </w:t>
      </w:r>
      <w:r>
        <w:rPr>
          <w:rFonts w:asciiTheme="minorHAnsi" w:eastAsiaTheme="minorEastAsia" w:hAnsiTheme="minorHAnsi" w:cstheme="minorHAnsi"/>
          <w:b/>
          <w:bCs/>
          <w:lang w:eastAsia="zh-CN"/>
        </w:rPr>
        <w:t>no early Q2’ 2026</w:t>
      </w:r>
    </w:p>
    <w:p w14:paraId="7FC0FFFD" w14:textId="0DD90223" w:rsidR="007E4EFB" w:rsidRPr="00582B58" w:rsidRDefault="007E4EFB" w:rsidP="007E4EFB">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w:t>
      </w:r>
      <w:r w:rsidR="00DD626A">
        <w:rPr>
          <w:rFonts w:asciiTheme="minorHAnsi" w:eastAsiaTheme="minorEastAsia" w:hAnsiTheme="minorHAnsi" w:cstheme="minorHAnsi"/>
          <w:b/>
          <w:bCs/>
          <w:lang w:eastAsia="zh-CN"/>
        </w:rPr>
        <w:t>5</w:t>
      </w:r>
      <w:r>
        <w:rPr>
          <w:rFonts w:asciiTheme="minorHAnsi" w:eastAsiaTheme="minorEastAsia" w:hAnsiTheme="minorHAnsi" w:cstheme="minorHAnsi"/>
          <w:b/>
          <w:bCs/>
          <w:lang w:eastAsia="zh-CN"/>
        </w:rPr>
        <w:t>: Further evaluate to s</w:t>
      </w:r>
      <w:r w:rsidRPr="00582B58">
        <w:rPr>
          <w:rFonts w:asciiTheme="minorHAnsi" w:eastAsiaTheme="minorEastAsia" w:hAnsiTheme="minorHAnsi" w:cstheme="minorHAnsi"/>
          <w:b/>
          <w:bCs/>
          <w:lang w:eastAsia="zh-CN"/>
        </w:rPr>
        <w:t>implify sync raster to facilitate UE initial cell search (complexity/initial search time</w:t>
      </w:r>
      <w:r>
        <w:rPr>
          <w:rFonts w:asciiTheme="minorHAnsi" w:eastAsiaTheme="minorEastAsia" w:hAnsiTheme="minorHAnsi" w:cstheme="minorHAnsi"/>
          <w:b/>
          <w:bCs/>
          <w:lang w:eastAsia="zh-CN"/>
        </w:rPr>
        <w:t xml:space="preserve">/power consumption </w:t>
      </w:r>
      <w:r w:rsidRPr="00582B58">
        <w:rPr>
          <w:rFonts w:asciiTheme="minorHAnsi" w:eastAsiaTheme="minorEastAsia" w:hAnsiTheme="minorHAnsi" w:cstheme="minorHAnsi"/>
          <w:b/>
          <w:bCs/>
          <w:lang w:eastAsia="zh-CN"/>
        </w:rPr>
        <w:t>vs flexibility for SSB placement)</w:t>
      </w:r>
      <w:r>
        <w:rPr>
          <w:rFonts w:asciiTheme="minorHAnsi" w:eastAsiaTheme="minorEastAsia" w:hAnsiTheme="minorHAnsi" w:cstheme="minorHAnsi"/>
          <w:b/>
          <w:bCs/>
          <w:lang w:eastAsia="zh-CN"/>
        </w:rPr>
        <w:t xml:space="preserve"> with potential area</w:t>
      </w:r>
    </w:p>
    <w:p w14:paraId="2A299B20" w14:textId="77777777" w:rsidR="007E4EFB" w:rsidRPr="00582B58" w:rsidRDefault="007E4EFB" w:rsidP="007E4EFB">
      <w:pPr>
        <w:pStyle w:val="aff6"/>
        <w:numPr>
          <w:ilvl w:val="0"/>
          <w:numId w:val="21"/>
        </w:numPr>
        <w:tabs>
          <w:tab w:val="num" w:pos="1440"/>
        </w:tabs>
        <w:ind w:firstLineChars="0"/>
        <w:rPr>
          <w:rFonts w:asciiTheme="minorHAnsi" w:eastAsiaTheme="minorEastAsia" w:hAnsiTheme="minorHAnsi" w:cstheme="minorHAnsi"/>
          <w:lang w:eastAsia="zh-CN"/>
        </w:rPr>
      </w:pPr>
      <w:r w:rsidRPr="00582B58">
        <w:rPr>
          <w:rFonts w:asciiTheme="minorHAnsi" w:eastAsiaTheme="minorEastAsia" w:hAnsiTheme="minorHAnsi" w:cstheme="minorHAnsi"/>
          <w:lang w:eastAsia="zh-CN"/>
        </w:rPr>
        <w:t>Flexible step size per sub-frequency range/per band</w:t>
      </w:r>
    </w:p>
    <w:p w14:paraId="1930EB2D" w14:textId="77777777" w:rsidR="007E4EFB" w:rsidRPr="00582B58" w:rsidRDefault="007E4EFB" w:rsidP="007E4EFB">
      <w:pPr>
        <w:pStyle w:val="aff6"/>
        <w:numPr>
          <w:ilvl w:val="0"/>
          <w:numId w:val="21"/>
        </w:numPr>
        <w:tabs>
          <w:tab w:val="num" w:pos="1440"/>
        </w:tabs>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Scalable step-size </w:t>
      </w:r>
      <w:r w:rsidRPr="00582B58">
        <w:rPr>
          <w:rFonts w:asciiTheme="minorHAnsi" w:eastAsiaTheme="minorEastAsia" w:hAnsiTheme="minorHAnsi" w:cstheme="minorHAnsi"/>
          <w:lang w:eastAsia="zh-CN"/>
        </w:rPr>
        <w:t>pending</w:t>
      </w:r>
      <w:r>
        <w:rPr>
          <w:rFonts w:asciiTheme="minorHAnsi" w:eastAsiaTheme="minorEastAsia" w:hAnsiTheme="minorHAnsi" w:cstheme="minorHAnsi"/>
          <w:lang w:eastAsia="zh-CN"/>
        </w:rPr>
        <w:t xml:space="preserve"> on </w:t>
      </w:r>
      <w:r w:rsidRPr="00582B58">
        <w:rPr>
          <w:rFonts w:asciiTheme="minorHAnsi" w:eastAsiaTheme="minorEastAsia" w:hAnsiTheme="minorHAnsi" w:cstheme="minorHAnsi"/>
          <w:lang w:eastAsia="zh-CN"/>
        </w:rPr>
        <w:t xml:space="preserve">SSB periodicity </w:t>
      </w:r>
    </w:p>
    <w:p w14:paraId="04BADAF1" w14:textId="77777777" w:rsidR="007E4EFB" w:rsidRPr="00007177" w:rsidRDefault="007E4EFB" w:rsidP="007E4EFB">
      <w:pPr>
        <w:pStyle w:val="aff6"/>
        <w:numPr>
          <w:ilvl w:val="0"/>
          <w:numId w:val="21"/>
        </w:numPr>
        <w:tabs>
          <w:tab w:val="num" w:pos="1440"/>
        </w:tabs>
        <w:ind w:firstLineChars="0"/>
        <w:rPr>
          <w:rFonts w:asciiTheme="minorHAnsi" w:eastAsiaTheme="minorEastAsia" w:hAnsiTheme="minorHAnsi" w:cstheme="minorHAnsi"/>
          <w:lang w:eastAsia="zh-CN"/>
        </w:rPr>
      </w:pPr>
      <w:r w:rsidRPr="00582B58">
        <w:rPr>
          <w:rFonts w:asciiTheme="minorHAnsi" w:eastAsiaTheme="minorEastAsia" w:hAnsiTheme="minorHAnsi" w:cstheme="minorHAnsi"/>
          <w:lang w:eastAsia="zh-CN"/>
        </w:rPr>
        <w:t xml:space="preserve">SS raster design for MRSS  </w:t>
      </w:r>
    </w:p>
    <w:p w14:paraId="32E6FFB8" w14:textId="30D53360" w:rsidR="007E4EFB" w:rsidRDefault="007E4EFB" w:rsidP="00007177">
      <w:pPr>
        <w:rPr>
          <w:rFonts w:eastAsiaTheme="minorEastAsia"/>
          <w:b/>
          <w:bCs/>
          <w:u w:val="single"/>
          <w:lang w:val="sv-SE" w:eastAsia="zh-CN"/>
        </w:rPr>
      </w:pPr>
      <w:r>
        <w:rPr>
          <w:rFonts w:eastAsiaTheme="minorEastAsia" w:hint="eastAsia"/>
          <w:b/>
          <w:bCs/>
          <w:u w:val="single"/>
          <w:lang w:val="sv-SE" w:eastAsia="zh-CN"/>
        </w:rPr>
        <w:t>C</w:t>
      </w:r>
      <w:r>
        <w:rPr>
          <w:rFonts w:eastAsiaTheme="minorEastAsia"/>
          <w:b/>
          <w:bCs/>
          <w:u w:val="single"/>
          <w:lang w:val="sv-SE" w:eastAsia="zh-CN"/>
        </w:rPr>
        <w:t>hannel spacing</w:t>
      </w:r>
    </w:p>
    <w:p w14:paraId="47F8CC8F" w14:textId="77777777" w:rsidR="007E4EFB" w:rsidRPr="007E4EFB" w:rsidRDefault="007E4EFB" w:rsidP="007E4EFB">
      <w:pPr>
        <w:rPr>
          <w:rFonts w:asciiTheme="minorHAnsi" w:eastAsiaTheme="minorEastAsia" w:hAnsiTheme="minorHAnsi" w:cstheme="minorHAnsi"/>
          <w:b/>
          <w:bCs/>
          <w:lang w:eastAsia="zh-CN"/>
        </w:rPr>
      </w:pPr>
      <w:r w:rsidRPr="007E4EFB">
        <w:rPr>
          <w:rFonts w:asciiTheme="minorHAnsi" w:eastAsiaTheme="minorEastAsia" w:hAnsiTheme="minorHAnsi" w:cstheme="minorHAnsi" w:hint="eastAsia"/>
          <w:b/>
          <w:bCs/>
          <w:lang w:eastAsia="zh-CN"/>
        </w:rPr>
        <w:t>O</w:t>
      </w:r>
      <w:r w:rsidRPr="007E4EFB">
        <w:rPr>
          <w:rFonts w:asciiTheme="minorHAnsi" w:eastAsiaTheme="minorEastAsia" w:hAnsiTheme="minorHAnsi" w:cstheme="minorHAnsi"/>
          <w:b/>
          <w:bCs/>
          <w:lang w:eastAsia="zh-CN"/>
        </w:rPr>
        <w:t xml:space="preserve">bservation 7: “Normal channel spacing” concept was introduced for RAN4 requirements and conformance test. There is no restriction on real network deployment.  </w:t>
      </w:r>
    </w:p>
    <w:p w14:paraId="2ECC746C" w14:textId="77777777" w:rsidR="007E4EFB" w:rsidRPr="007E4EFB" w:rsidRDefault="007E4EFB" w:rsidP="007E4EFB">
      <w:pPr>
        <w:rPr>
          <w:rFonts w:asciiTheme="minorHAnsi" w:eastAsiaTheme="minorEastAsia" w:hAnsiTheme="minorHAnsi" w:cstheme="minorHAnsi"/>
          <w:b/>
          <w:bCs/>
          <w:lang w:eastAsia="zh-CN"/>
        </w:rPr>
      </w:pPr>
      <w:r w:rsidRPr="007E4EFB">
        <w:rPr>
          <w:rFonts w:asciiTheme="minorHAnsi" w:eastAsiaTheme="minorEastAsia" w:hAnsiTheme="minorHAnsi" w:cstheme="minorHAnsi"/>
          <w:b/>
          <w:bCs/>
          <w:lang w:eastAsia="zh-CN"/>
        </w:rPr>
        <w:t>Observation 8: Mixed numerologies case were considered in NR on the same band which bring specification over complicated.</w:t>
      </w:r>
    </w:p>
    <w:p w14:paraId="711AD2EB" w14:textId="2C4AFD87" w:rsidR="00DB4EE4" w:rsidRDefault="007E4EFB" w:rsidP="00007177">
      <w:pPr>
        <w:rPr>
          <w:rFonts w:asciiTheme="minorHAnsi" w:eastAsiaTheme="minorEastAsia" w:hAnsiTheme="minorHAnsi" w:cstheme="minorHAnsi"/>
          <w:b/>
          <w:bCs/>
          <w:lang w:eastAsia="zh-CN"/>
        </w:rPr>
      </w:pPr>
      <w:r w:rsidRPr="007E4EFB">
        <w:rPr>
          <w:rFonts w:asciiTheme="minorHAnsi" w:eastAsiaTheme="minorEastAsia" w:hAnsiTheme="minorHAnsi" w:cstheme="minorHAnsi" w:hint="eastAsia"/>
          <w:b/>
          <w:bCs/>
          <w:lang w:eastAsia="zh-CN"/>
        </w:rPr>
        <w:t>P</w:t>
      </w:r>
      <w:r w:rsidRPr="007E4EFB">
        <w:rPr>
          <w:rFonts w:asciiTheme="minorHAnsi" w:eastAsiaTheme="minorEastAsia" w:hAnsiTheme="minorHAnsi" w:cstheme="minorHAnsi"/>
          <w:b/>
          <w:bCs/>
          <w:lang w:eastAsia="zh-CN"/>
        </w:rPr>
        <w:t xml:space="preserve">roposal </w:t>
      </w:r>
      <w:r w:rsidR="00DD626A">
        <w:rPr>
          <w:rFonts w:asciiTheme="minorHAnsi" w:eastAsiaTheme="minorEastAsia" w:hAnsiTheme="minorHAnsi" w:cstheme="minorHAnsi"/>
          <w:b/>
          <w:bCs/>
          <w:lang w:eastAsia="zh-CN"/>
        </w:rPr>
        <w:t>6</w:t>
      </w:r>
      <w:r w:rsidRPr="007E4EFB">
        <w:rPr>
          <w:rFonts w:asciiTheme="minorHAnsi" w:eastAsiaTheme="minorEastAsia" w:hAnsiTheme="minorHAnsi" w:cstheme="minorHAnsi"/>
          <w:b/>
          <w:bCs/>
          <w:lang w:eastAsia="zh-CN"/>
        </w:rPr>
        <w:t>:  Simplify Channel spacing definition without consideration of mixed numerology case in 6GR.</w:t>
      </w:r>
    </w:p>
    <w:p w14:paraId="7E20B626" w14:textId="45A69AD8" w:rsidR="007E4EFB" w:rsidRPr="007E4EFB" w:rsidRDefault="00DB4EE4" w:rsidP="00007177">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w:t>
      </w:r>
      <w:r w:rsidR="00DD626A">
        <w:rPr>
          <w:rFonts w:asciiTheme="minorHAnsi" w:eastAsiaTheme="minorEastAsia" w:hAnsiTheme="minorHAnsi" w:cstheme="minorHAnsi"/>
          <w:b/>
          <w:bCs/>
          <w:lang w:eastAsia="zh-CN"/>
        </w:rPr>
        <w:t>7</w:t>
      </w:r>
      <w:r>
        <w:rPr>
          <w:rFonts w:asciiTheme="minorHAnsi" w:eastAsiaTheme="minorEastAsia" w:hAnsiTheme="minorHAnsi" w:cstheme="minorHAnsi"/>
          <w:b/>
          <w:bCs/>
          <w:lang w:eastAsia="zh-CN"/>
        </w:rPr>
        <w:t xml:space="preserve">: Further study “normal channel spacing” definition and the relation-ship between intra-band </w:t>
      </w:r>
      <w:r>
        <w:rPr>
          <w:rFonts w:asciiTheme="minorHAnsi" w:eastAsiaTheme="minorEastAsia" w:hAnsiTheme="minorHAnsi" w:cstheme="minorHAnsi" w:hint="eastAsia"/>
          <w:b/>
          <w:bCs/>
          <w:lang w:eastAsia="zh-CN"/>
        </w:rPr>
        <w:t>contiguous</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CA</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and</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NC</w:t>
      </w:r>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CA.</w:t>
      </w:r>
      <w:r w:rsidR="007E4EFB" w:rsidRPr="007E4EFB">
        <w:rPr>
          <w:rFonts w:asciiTheme="minorHAnsi" w:eastAsiaTheme="minorEastAsia" w:hAnsiTheme="minorHAnsi" w:cstheme="minorHAnsi"/>
          <w:b/>
          <w:bCs/>
          <w:lang w:eastAsia="zh-CN"/>
        </w:rPr>
        <w:t xml:space="preserve"> </w:t>
      </w:r>
    </w:p>
    <w:p w14:paraId="4F243038" w14:textId="47513988" w:rsidR="00CD2874" w:rsidRDefault="00CD2874" w:rsidP="00D764DE">
      <w:pPr>
        <w:pStyle w:val="1"/>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eference </w:t>
      </w:r>
    </w:p>
    <w:p w14:paraId="01E1CFA2" w14:textId="1669DE33" w:rsidR="00CD2874" w:rsidRDefault="00CD2874" w:rsidP="00CD2874">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767E1082" w14:textId="62C2ED26" w:rsidR="00CD2874" w:rsidRPr="00965E1D" w:rsidRDefault="00CD2874" w:rsidP="005B3F88">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Pr="00CD2874">
        <w:rPr>
          <w:rFonts w:eastAsiaTheme="minorEastAsia"/>
          <w:lang w:val="en-US" w:eastAsia="zh-CN"/>
        </w:rPr>
        <w:t>R4-2514650,</w:t>
      </w:r>
      <w:r w:rsidRPr="00CD2874">
        <w:rPr>
          <w:rFonts w:eastAsiaTheme="minorEastAsia" w:hint="eastAsia"/>
          <w:lang w:val="en-US" w:eastAsia="zh-CN"/>
        </w:rPr>
        <w:t>“</w:t>
      </w:r>
      <w:r w:rsidRPr="00CD2874">
        <w:rPr>
          <w:rFonts w:eastAsiaTheme="minorEastAsia"/>
          <w:lang w:val="en-US" w:eastAsia="zh-CN"/>
        </w:rPr>
        <w:t>WF on 6GR system parameter</w:t>
      </w:r>
      <w:r>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 Feature Lead (Huawei)</w:t>
      </w:r>
    </w:p>
    <w:sectPr w:rsidR="00CD2874" w:rsidRPr="00965E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2D2CA" w14:textId="77777777" w:rsidR="00C45B5C" w:rsidRDefault="00C45B5C" w:rsidP="00FC2656">
      <w:pPr>
        <w:spacing w:after="0" w:line="240" w:lineRule="auto"/>
      </w:pPr>
      <w:r>
        <w:separator/>
      </w:r>
    </w:p>
  </w:endnote>
  <w:endnote w:type="continuationSeparator" w:id="0">
    <w:p w14:paraId="34FF9315" w14:textId="77777777" w:rsidR="00C45B5C" w:rsidRDefault="00C45B5C"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A9403" w14:textId="77777777" w:rsidR="00C45B5C" w:rsidRDefault="00C45B5C" w:rsidP="00FC2656">
      <w:pPr>
        <w:spacing w:after="0" w:line="240" w:lineRule="auto"/>
      </w:pPr>
      <w:r>
        <w:separator/>
      </w:r>
    </w:p>
  </w:footnote>
  <w:footnote w:type="continuationSeparator" w:id="0">
    <w:p w14:paraId="04F53D8A" w14:textId="77777777" w:rsidR="00C45B5C" w:rsidRDefault="00C45B5C"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6A0C65"/>
    <w:multiLevelType w:val="hybridMultilevel"/>
    <w:tmpl w:val="7722BB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B60C2F"/>
    <w:multiLevelType w:val="hybridMultilevel"/>
    <w:tmpl w:val="DEF26E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6C45CD"/>
    <w:multiLevelType w:val="hybridMultilevel"/>
    <w:tmpl w:val="071C3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3F7322"/>
    <w:multiLevelType w:val="hybridMultilevel"/>
    <w:tmpl w:val="48F07CCC"/>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9" w15:restartNumberingAfterBreak="0">
    <w:nsid w:val="24A460A6"/>
    <w:multiLevelType w:val="hybridMultilevel"/>
    <w:tmpl w:val="1604E616"/>
    <w:lvl w:ilvl="0" w:tplc="A16429B6">
      <w:start w:val="1"/>
      <w:numFmt w:val="bullet"/>
      <w:lvlText w:val=""/>
      <w:lvlJc w:val="left"/>
      <w:pPr>
        <w:tabs>
          <w:tab w:val="num" w:pos="720"/>
        </w:tabs>
        <w:ind w:left="720" w:hanging="360"/>
      </w:pPr>
      <w:rPr>
        <w:rFonts w:ascii="Symbol" w:hAnsi="Symbol" w:hint="default"/>
      </w:rPr>
    </w:lvl>
    <w:lvl w:ilvl="1" w:tplc="9EB2B816">
      <w:numFmt w:val="bullet"/>
      <w:lvlText w:val="o"/>
      <w:lvlJc w:val="left"/>
      <w:pPr>
        <w:tabs>
          <w:tab w:val="num" w:pos="1440"/>
        </w:tabs>
        <w:ind w:left="1440" w:hanging="360"/>
      </w:pPr>
      <w:rPr>
        <w:rFonts w:ascii="Courier New" w:hAnsi="Courier New" w:hint="default"/>
      </w:rPr>
    </w:lvl>
    <w:lvl w:ilvl="2" w:tplc="C3B0A8E2" w:tentative="1">
      <w:start w:val="1"/>
      <w:numFmt w:val="bullet"/>
      <w:lvlText w:val=""/>
      <w:lvlJc w:val="left"/>
      <w:pPr>
        <w:tabs>
          <w:tab w:val="num" w:pos="2160"/>
        </w:tabs>
        <w:ind w:left="2160" w:hanging="360"/>
      </w:pPr>
      <w:rPr>
        <w:rFonts w:ascii="Symbol" w:hAnsi="Symbol" w:hint="default"/>
      </w:rPr>
    </w:lvl>
    <w:lvl w:ilvl="3" w:tplc="9618861A" w:tentative="1">
      <w:start w:val="1"/>
      <w:numFmt w:val="bullet"/>
      <w:lvlText w:val=""/>
      <w:lvlJc w:val="left"/>
      <w:pPr>
        <w:tabs>
          <w:tab w:val="num" w:pos="2880"/>
        </w:tabs>
        <w:ind w:left="2880" w:hanging="360"/>
      </w:pPr>
      <w:rPr>
        <w:rFonts w:ascii="Symbol" w:hAnsi="Symbol" w:hint="default"/>
      </w:rPr>
    </w:lvl>
    <w:lvl w:ilvl="4" w:tplc="13FC15A2" w:tentative="1">
      <w:start w:val="1"/>
      <w:numFmt w:val="bullet"/>
      <w:lvlText w:val=""/>
      <w:lvlJc w:val="left"/>
      <w:pPr>
        <w:tabs>
          <w:tab w:val="num" w:pos="3600"/>
        </w:tabs>
        <w:ind w:left="3600" w:hanging="360"/>
      </w:pPr>
      <w:rPr>
        <w:rFonts w:ascii="Symbol" w:hAnsi="Symbol" w:hint="default"/>
      </w:rPr>
    </w:lvl>
    <w:lvl w:ilvl="5" w:tplc="4546ED08" w:tentative="1">
      <w:start w:val="1"/>
      <w:numFmt w:val="bullet"/>
      <w:lvlText w:val=""/>
      <w:lvlJc w:val="left"/>
      <w:pPr>
        <w:tabs>
          <w:tab w:val="num" w:pos="4320"/>
        </w:tabs>
        <w:ind w:left="4320" w:hanging="360"/>
      </w:pPr>
      <w:rPr>
        <w:rFonts w:ascii="Symbol" w:hAnsi="Symbol" w:hint="default"/>
      </w:rPr>
    </w:lvl>
    <w:lvl w:ilvl="6" w:tplc="132C04AE" w:tentative="1">
      <w:start w:val="1"/>
      <w:numFmt w:val="bullet"/>
      <w:lvlText w:val=""/>
      <w:lvlJc w:val="left"/>
      <w:pPr>
        <w:tabs>
          <w:tab w:val="num" w:pos="5040"/>
        </w:tabs>
        <w:ind w:left="5040" w:hanging="360"/>
      </w:pPr>
      <w:rPr>
        <w:rFonts w:ascii="Symbol" w:hAnsi="Symbol" w:hint="default"/>
      </w:rPr>
    </w:lvl>
    <w:lvl w:ilvl="7" w:tplc="085E5964" w:tentative="1">
      <w:start w:val="1"/>
      <w:numFmt w:val="bullet"/>
      <w:lvlText w:val=""/>
      <w:lvlJc w:val="left"/>
      <w:pPr>
        <w:tabs>
          <w:tab w:val="num" w:pos="5760"/>
        </w:tabs>
        <w:ind w:left="5760" w:hanging="360"/>
      </w:pPr>
      <w:rPr>
        <w:rFonts w:ascii="Symbol" w:hAnsi="Symbol" w:hint="default"/>
      </w:rPr>
    </w:lvl>
    <w:lvl w:ilvl="8" w:tplc="C2224E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6CD3E10"/>
    <w:multiLevelType w:val="hybridMultilevel"/>
    <w:tmpl w:val="7A50B8D0"/>
    <w:lvl w:ilvl="0" w:tplc="FF46A786">
      <w:start w:val="3"/>
      <w:numFmt w:val="lowerLetter"/>
      <w:lvlText w:val="%1)"/>
      <w:lvlJc w:val="left"/>
      <w:pPr>
        <w:ind w:left="1496" w:hanging="360"/>
      </w:pPr>
      <w:rPr>
        <w:rFonts w:hint="eastAsia"/>
      </w:rPr>
    </w:lvl>
    <w:lvl w:ilvl="1" w:tplc="04090019" w:tentative="1">
      <w:start w:val="1"/>
      <w:numFmt w:val="lowerLetter"/>
      <w:lvlText w:val="%2)"/>
      <w:lvlJc w:val="left"/>
      <w:pPr>
        <w:ind w:left="1616" w:hanging="420"/>
      </w:pPr>
    </w:lvl>
    <w:lvl w:ilvl="2" w:tplc="0409001B" w:tentative="1">
      <w:start w:val="1"/>
      <w:numFmt w:val="lowerRoman"/>
      <w:lvlText w:val="%3."/>
      <w:lvlJc w:val="right"/>
      <w:pPr>
        <w:ind w:left="2036" w:hanging="420"/>
      </w:pPr>
    </w:lvl>
    <w:lvl w:ilvl="3" w:tplc="0409000F" w:tentative="1">
      <w:start w:val="1"/>
      <w:numFmt w:val="decimal"/>
      <w:lvlText w:val="%4."/>
      <w:lvlJc w:val="left"/>
      <w:pPr>
        <w:ind w:left="2456" w:hanging="420"/>
      </w:pPr>
    </w:lvl>
    <w:lvl w:ilvl="4" w:tplc="04090019" w:tentative="1">
      <w:start w:val="1"/>
      <w:numFmt w:val="lowerLetter"/>
      <w:lvlText w:val="%5)"/>
      <w:lvlJc w:val="left"/>
      <w:pPr>
        <w:ind w:left="2876" w:hanging="420"/>
      </w:pPr>
    </w:lvl>
    <w:lvl w:ilvl="5" w:tplc="0409001B" w:tentative="1">
      <w:start w:val="1"/>
      <w:numFmt w:val="lowerRoman"/>
      <w:lvlText w:val="%6."/>
      <w:lvlJc w:val="right"/>
      <w:pPr>
        <w:ind w:left="3296" w:hanging="420"/>
      </w:pPr>
    </w:lvl>
    <w:lvl w:ilvl="6" w:tplc="0409000F" w:tentative="1">
      <w:start w:val="1"/>
      <w:numFmt w:val="decimal"/>
      <w:lvlText w:val="%7."/>
      <w:lvlJc w:val="left"/>
      <w:pPr>
        <w:ind w:left="3716" w:hanging="420"/>
      </w:pPr>
    </w:lvl>
    <w:lvl w:ilvl="7" w:tplc="04090019" w:tentative="1">
      <w:start w:val="1"/>
      <w:numFmt w:val="lowerLetter"/>
      <w:lvlText w:val="%8)"/>
      <w:lvlJc w:val="left"/>
      <w:pPr>
        <w:ind w:left="4136" w:hanging="420"/>
      </w:pPr>
    </w:lvl>
    <w:lvl w:ilvl="8" w:tplc="0409001B" w:tentative="1">
      <w:start w:val="1"/>
      <w:numFmt w:val="lowerRoman"/>
      <w:lvlText w:val="%9."/>
      <w:lvlJc w:val="right"/>
      <w:pPr>
        <w:ind w:left="4556" w:hanging="420"/>
      </w:pPr>
    </w:lvl>
  </w:abstractNum>
  <w:abstractNum w:abstractNumId="11"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487F76"/>
    <w:multiLevelType w:val="hybridMultilevel"/>
    <w:tmpl w:val="ED4888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DF13F9"/>
    <w:multiLevelType w:val="hybridMultilevel"/>
    <w:tmpl w:val="C37CF986"/>
    <w:lvl w:ilvl="0" w:tplc="340C009A">
      <w:start w:val="1"/>
      <w:numFmt w:val="bullet"/>
      <w:lvlText w:val=""/>
      <w:lvlJc w:val="left"/>
      <w:pPr>
        <w:tabs>
          <w:tab w:val="num" w:pos="720"/>
        </w:tabs>
        <w:ind w:left="720" w:hanging="360"/>
      </w:pPr>
      <w:rPr>
        <w:rFonts w:ascii="Symbol" w:hAnsi="Symbol" w:hint="default"/>
      </w:rPr>
    </w:lvl>
    <w:lvl w:ilvl="1" w:tplc="8490EDAE">
      <w:start w:val="1"/>
      <w:numFmt w:val="bullet"/>
      <w:lvlText w:val=""/>
      <w:lvlJc w:val="left"/>
      <w:pPr>
        <w:tabs>
          <w:tab w:val="num" w:pos="1440"/>
        </w:tabs>
        <w:ind w:left="1440" w:hanging="360"/>
      </w:pPr>
      <w:rPr>
        <w:rFonts w:ascii="Symbol" w:hAnsi="Symbol" w:hint="default"/>
      </w:rPr>
    </w:lvl>
    <w:lvl w:ilvl="2" w:tplc="ACB2A97C" w:tentative="1">
      <w:start w:val="1"/>
      <w:numFmt w:val="bullet"/>
      <w:lvlText w:val=""/>
      <w:lvlJc w:val="left"/>
      <w:pPr>
        <w:tabs>
          <w:tab w:val="num" w:pos="2160"/>
        </w:tabs>
        <w:ind w:left="2160" w:hanging="360"/>
      </w:pPr>
      <w:rPr>
        <w:rFonts w:ascii="Symbol" w:hAnsi="Symbol" w:hint="default"/>
      </w:rPr>
    </w:lvl>
    <w:lvl w:ilvl="3" w:tplc="AB50BF52" w:tentative="1">
      <w:start w:val="1"/>
      <w:numFmt w:val="bullet"/>
      <w:lvlText w:val=""/>
      <w:lvlJc w:val="left"/>
      <w:pPr>
        <w:tabs>
          <w:tab w:val="num" w:pos="2880"/>
        </w:tabs>
        <w:ind w:left="2880" w:hanging="360"/>
      </w:pPr>
      <w:rPr>
        <w:rFonts w:ascii="Symbol" w:hAnsi="Symbol" w:hint="default"/>
      </w:rPr>
    </w:lvl>
    <w:lvl w:ilvl="4" w:tplc="535C8496" w:tentative="1">
      <w:start w:val="1"/>
      <w:numFmt w:val="bullet"/>
      <w:lvlText w:val=""/>
      <w:lvlJc w:val="left"/>
      <w:pPr>
        <w:tabs>
          <w:tab w:val="num" w:pos="3600"/>
        </w:tabs>
        <w:ind w:left="3600" w:hanging="360"/>
      </w:pPr>
      <w:rPr>
        <w:rFonts w:ascii="Symbol" w:hAnsi="Symbol" w:hint="default"/>
      </w:rPr>
    </w:lvl>
    <w:lvl w:ilvl="5" w:tplc="13504B26" w:tentative="1">
      <w:start w:val="1"/>
      <w:numFmt w:val="bullet"/>
      <w:lvlText w:val=""/>
      <w:lvlJc w:val="left"/>
      <w:pPr>
        <w:tabs>
          <w:tab w:val="num" w:pos="4320"/>
        </w:tabs>
        <w:ind w:left="4320" w:hanging="360"/>
      </w:pPr>
      <w:rPr>
        <w:rFonts w:ascii="Symbol" w:hAnsi="Symbol" w:hint="default"/>
      </w:rPr>
    </w:lvl>
    <w:lvl w:ilvl="6" w:tplc="669A79C0" w:tentative="1">
      <w:start w:val="1"/>
      <w:numFmt w:val="bullet"/>
      <w:lvlText w:val=""/>
      <w:lvlJc w:val="left"/>
      <w:pPr>
        <w:tabs>
          <w:tab w:val="num" w:pos="5040"/>
        </w:tabs>
        <w:ind w:left="5040" w:hanging="360"/>
      </w:pPr>
      <w:rPr>
        <w:rFonts w:ascii="Symbol" w:hAnsi="Symbol" w:hint="default"/>
      </w:rPr>
    </w:lvl>
    <w:lvl w:ilvl="7" w:tplc="25C677BE" w:tentative="1">
      <w:start w:val="1"/>
      <w:numFmt w:val="bullet"/>
      <w:lvlText w:val=""/>
      <w:lvlJc w:val="left"/>
      <w:pPr>
        <w:tabs>
          <w:tab w:val="num" w:pos="5760"/>
        </w:tabs>
        <w:ind w:left="5760" w:hanging="360"/>
      </w:pPr>
      <w:rPr>
        <w:rFonts w:ascii="Symbol" w:hAnsi="Symbol" w:hint="default"/>
      </w:rPr>
    </w:lvl>
    <w:lvl w:ilvl="8" w:tplc="11FEC12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3" w15:restartNumberingAfterBreak="0">
    <w:nsid w:val="4CBB70D6"/>
    <w:multiLevelType w:val="hybridMultilevel"/>
    <w:tmpl w:val="1C2E935E"/>
    <w:lvl w:ilvl="0" w:tplc="FC88B80A">
      <w:start w:val="1"/>
      <w:numFmt w:val="bullet"/>
      <w:lvlText w:val="•"/>
      <w:lvlJc w:val="left"/>
      <w:pPr>
        <w:tabs>
          <w:tab w:val="num" w:pos="720"/>
        </w:tabs>
        <w:ind w:left="720" w:hanging="360"/>
      </w:pPr>
      <w:rPr>
        <w:rFonts w:ascii="Arial" w:hAnsi="Arial" w:hint="default"/>
      </w:rPr>
    </w:lvl>
    <w:lvl w:ilvl="1" w:tplc="DF16CAE8">
      <w:numFmt w:val="bullet"/>
      <w:lvlText w:val="•"/>
      <w:lvlJc w:val="left"/>
      <w:pPr>
        <w:tabs>
          <w:tab w:val="num" w:pos="1440"/>
        </w:tabs>
        <w:ind w:left="1440" w:hanging="360"/>
      </w:pPr>
      <w:rPr>
        <w:rFonts w:ascii="Arial" w:hAnsi="Arial" w:hint="default"/>
      </w:rPr>
    </w:lvl>
    <w:lvl w:ilvl="2" w:tplc="CFB0346E" w:tentative="1">
      <w:start w:val="1"/>
      <w:numFmt w:val="bullet"/>
      <w:lvlText w:val="•"/>
      <w:lvlJc w:val="left"/>
      <w:pPr>
        <w:tabs>
          <w:tab w:val="num" w:pos="2160"/>
        </w:tabs>
        <w:ind w:left="2160" w:hanging="360"/>
      </w:pPr>
      <w:rPr>
        <w:rFonts w:ascii="Arial" w:hAnsi="Arial" w:hint="default"/>
      </w:rPr>
    </w:lvl>
    <w:lvl w:ilvl="3" w:tplc="A7DE89EA" w:tentative="1">
      <w:start w:val="1"/>
      <w:numFmt w:val="bullet"/>
      <w:lvlText w:val="•"/>
      <w:lvlJc w:val="left"/>
      <w:pPr>
        <w:tabs>
          <w:tab w:val="num" w:pos="2880"/>
        </w:tabs>
        <w:ind w:left="2880" w:hanging="360"/>
      </w:pPr>
      <w:rPr>
        <w:rFonts w:ascii="Arial" w:hAnsi="Arial" w:hint="default"/>
      </w:rPr>
    </w:lvl>
    <w:lvl w:ilvl="4" w:tplc="378C7A92" w:tentative="1">
      <w:start w:val="1"/>
      <w:numFmt w:val="bullet"/>
      <w:lvlText w:val="•"/>
      <w:lvlJc w:val="left"/>
      <w:pPr>
        <w:tabs>
          <w:tab w:val="num" w:pos="3600"/>
        </w:tabs>
        <w:ind w:left="3600" w:hanging="360"/>
      </w:pPr>
      <w:rPr>
        <w:rFonts w:ascii="Arial" w:hAnsi="Arial" w:hint="default"/>
      </w:rPr>
    </w:lvl>
    <w:lvl w:ilvl="5" w:tplc="A7504798" w:tentative="1">
      <w:start w:val="1"/>
      <w:numFmt w:val="bullet"/>
      <w:lvlText w:val="•"/>
      <w:lvlJc w:val="left"/>
      <w:pPr>
        <w:tabs>
          <w:tab w:val="num" w:pos="4320"/>
        </w:tabs>
        <w:ind w:left="4320" w:hanging="360"/>
      </w:pPr>
      <w:rPr>
        <w:rFonts w:ascii="Arial" w:hAnsi="Arial" w:hint="default"/>
      </w:rPr>
    </w:lvl>
    <w:lvl w:ilvl="6" w:tplc="169A6846" w:tentative="1">
      <w:start w:val="1"/>
      <w:numFmt w:val="bullet"/>
      <w:lvlText w:val="•"/>
      <w:lvlJc w:val="left"/>
      <w:pPr>
        <w:tabs>
          <w:tab w:val="num" w:pos="5040"/>
        </w:tabs>
        <w:ind w:left="5040" w:hanging="360"/>
      </w:pPr>
      <w:rPr>
        <w:rFonts w:ascii="Arial" w:hAnsi="Arial" w:hint="default"/>
      </w:rPr>
    </w:lvl>
    <w:lvl w:ilvl="7" w:tplc="9B5A3E80" w:tentative="1">
      <w:start w:val="1"/>
      <w:numFmt w:val="bullet"/>
      <w:lvlText w:val="•"/>
      <w:lvlJc w:val="left"/>
      <w:pPr>
        <w:tabs>
          <w:tab w:val="num" w:pos="5760"/>
        </w:tabs>
        <w:ind w:left="5760" w:hanging="360"/>
      </w:pPr>
      <w:rPr>
        <w:rFonts w:ascii="Arial" w:hAnsi="Arial" w:hint="default"/>
      </w:rPr>
    </w:lvl>
    <w:lvl w:ilvl="8" w:tplc="38BA80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BD6C84"/>
    <w:multiLevelType w:val="hybridMultilevel"/>
    <w:tmpl w:val="914EEC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53475F"/>
    <w:multiLevelType w:val="hybridMultilevel"/>
    <w:tmpl w:val="733E8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6E547A"/>
    <w:multiLevelType w:val="hybridMultilevel"/>
    <w:tmpl w:val="2B7CB4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3DB1180"/>
    <w:multiLevelType w:val="hybridMultilevel"/>
    <w:tmpl w:val="3A6E1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513F94"/>
    <w:multiLevelType w:val="hybridMultilevel"/>
    <w:tmpl w:val="975C33D4"/>
    <w:lvl w:ilvl="0" w:tplc="33C8DC0A">
      <w:start w:val="1"/>
      <w:numFmt w:val="decimal"/>
      <w:lvlText w:val="(%1)"/>
      <w:lvlJc w:val="left"/>
      <w:pPr>
        <w:ind w:left="720" w:hanging="360"/>
      </w:pPr>
      <w:rPr>
        <w:rFonts w:ascii="Times New Roman" w:eastAsia="Malgun Gothic" w:hAnsi="Times New Roman" w:cs="Times New Roman"/>
      </w:rPr>
    </w:lvl>
    <w:lvl w:ilvl="1" w:tplc="981A8C7A">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65F8327A"/>
    <w:multiLevelType w:val="hybridMultilevel"/>
    <w:tmpl w:val="6B9CBC6C"/>
    <w:lvl w:ilvl="0" w:tplc="7A20C48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8F102C"/>
    <w:multiLevelType w:val="hybridMultilevel"/>
    <w:tmpl w:val="4BE26FAC"/>
    <w:lvl w:ilvl="0" w:tplc="04090001">
      <w:start w:val="1"/>
      <w:numFmt w:val="bullet"/>
      <w:lvlText w:val=""/>
      <w:lvlJc w:val="left"/>
      <w:pPr>
        <w:ind w:left="468" w:hanging="420"/>
      </w:pPr>
      <w:rPr>
        <w:rFonts w:ascii="Wingdings" w:hAnsi="Wingdings" w:hint="default"/>
      </w:rPr>
    </w:lvl>
    <w:lvl w:ilvl="1" w:tplc="04090003">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8" w15:restartNumberingAfterBreak="0">
    <w:nsid w:val="68D16415"/>
    <w:multiLevelType w:val="hybridMultilevel"/>
    <w:tmpl w:val="840EA6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2B18DF"/>
    <w:multiLevelType w:val="hybridMultilevel"/>
    <w:tmpl w:val="9CD41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C47E0E"/>
    <w:multiLevelType w:val="hybridMultilevel"/>
    <w:tmpl w:val="33128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2" w15:restartNumberingAfterBreak="0">
    <w:nsid w:val="78E957A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6357C1"/>
    <w:multiLevelType w:val="hybridMultilevel"/>
    <w:tmpl w:val="15C81A4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C6553"/>
    <w:multiLevelType w:val="hybridMultilevel"/>
    <w:tmpl w:val="E0C44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2"/>
  </w:num>
  <w:num w:numId="3">
    <w:abstractNumId w:val="24"/>
  </w:num>
  <w:num w:numId="4">
    <w:abstractNumId w:val="29"/>
  </w:num>
  <w:num w:numId="5">
    <w:abstractNumId w:val="19"/>
  </w:num>
  <w:num w:numId="6">
    <w:abstractNumId w:val="2"/>
  </w:num>
  <w:num w:numId="7">
    <w:abstractNumId w:val="0"/>
  </w:num>
  <w:num w:numId="8">
    <w:abstractNumId w:val="17"/>
  </w:num>
  <w:num w:numId="9">
    <w:abstractNumId w:val="43"/>
  </w:num>
  <w:num w:numId="10">
    <w:abstractNumId w:val="42"/>
  </w:num>
  <w:num w:numId="11">
    <w:abstractNumId w:val="22"/>
  </w:num>
  <w:num w:numId="12">
    <w:abstractNumId w:val="25"/>
  </w:num>
  <w:num w:numId="13">
    <w:abstractNumId w:val="1"/>
  </w:num>
  <w:num w:numId="14">
    <w:abstractNumId w:val="20"/>
  </w:num>
  <w:num w:numId="15">
    <w:abstractNumId w:val="30"/>
  </w:num>
  <w:num w:numId="16">
    <w:abstractNumId w:val="41"/>
  </w:num>
  <w:num w:numId="17">
    <w:abstractNumId w:val="35"/>
  </w:num>
  <w:num w:numId="18">
    <w:abstractNumId w:val="16"/>
  </w:num>
  <w:num w:numId="19">
    <w:abstractNumId w:val="11"/>
  </w:num>
  <w:num w:numId="20">
    <w:abstractNumId w:val="28"/>
  </w:num>
  <w:num w:numId="21">
    <w:abstractNumId w:val="31"/>
  </w:num>
  <w:num w:numId="22">
    <w:abstractNumId w:val="40"/>
  </w:num>
  <w:num w:numId="23">
    <w:abstractNumId w:val="13"/>
  </w:num>
  <w:num w:numId="24">
    <w:abstractNumId w:val="7"/>
  </w:num>
  <w:num w:numId="25">
    <w:abstractNumId w:val="3"/>
  </w:num>
  <w:num w:numId="26">
    <w:abstractNumId w:val="21"/>
  </w:num>
  <w:num w:numId="27">
    <w:abstractNumId w:val="9"/>
  </w:num>
  <w:num w:numId="28">
    <w:abstractNumId w:val="14"/>
  </w:num>
  <w:num w:numId="29">
    <w:abstractNumId w:val="27"/>
  </w:num>
  <w:num w:numId="30">
    <w:abstractNumId w:val="23"/>
  </w:num>
  <w:num w:numId="31">
    <w:abstractNumId w:val="12"/>
  </w:num>
  <w:num w:numId="32">
    <w:abstractNumId w:val="26"/>
  </w:num>
  <w:num w:numId="33">
    <w:abstractNumId w:val="44"/>
  </w:num>
  <w:num w:numId="34">
    <w:abstractNumId w:val="34"/>
  </w:num>
  <w:num w:numId="35">
    <w:abstractNumId w:val="18"/>
  </w:num>
  <w:num w:numId="36">
    <w:abstractNumId w:val="5"/>
  </w:num>
  <w:num w:numId="37">
    <w:abstractNumId w:val="36"/>
  </w:num>
  <w:num w:numId="38">
    <w:abstractNumId w:val="10"/>
  </w:num>
  <w:num w:numId="39">
    <w:abstractNumId w:val="8"/>
  </w:num>
  <w:num w:numId="40">
    <w:abstractNumId w:val="33"/>
  </w:num>
  <w:num w:numId="41">
    <w:abstractNumId w:val="37"/>
  </w:num>
  <w:num w:numId="42">
    <w:abstractNumId w:val="39"/>
  </w:num>
  <w:num w:numId="43">
    <w:abstractNumId w:val="6"/>
  </w:num>
  <w:num w:numId="44">
    <w:abstractNumId w:val="4"/>
  </w:num>
  <w:num w:numId="45">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4CF"/>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379CF"/>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CBF"/>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10385"/>
    <w:rsid w:val="00711426"/>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5F79"/>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B5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113"/>
    <w:rsid w:val="00D709CE"/>
    <w:rsid w:val="00D70DC0"/>
    <w:rsid w:val="00D714F5"/>
    <w:rsid w:val="00D71F73"/>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5</Pages>
  <Words>1297</Words>
  <Characters>7399</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14</cp:revision>
  <cp:lastPrinted>2019-04-25T01:09:00Z</cp:lastPrinted>
  <dcterms:created xsi:type="dcterms:W3CDTF">2025-11-03T11:23:00Z</dcterms:created>
  <dcterms:modified xsi:type="dcterms:W3CDTF">2025-11-07T14:47:00Z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